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8" w:rsidRDefault="00A70915">
      <w:pPr>
        <w:pStyle w:val="GvdeMetni"/>
        <w:ind w:left="14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F1DF38F" wp14:editId="1B15A56B">
            <wp:extent cx="1257627" cy="4450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627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E38" w:rsidRDefault="00BE6E38">
      <w:pPr>
        <w:pStyle w:val="GvdeMetni"/>
        <w:rPr>
          <w:rFonts w:ascii="Times New Roman"/>
          <w:sz w:val="20"/>
        </w:rPr>
      </w:pPr>
    </w:p>
    <w:p w:rsidR="00BE6E38" w:rsidRDefault="00BE6E38">
      <w:pPr>
        <w:pStyle w:val="GvdeMetni"/>
        <w:rPr>
          <w:rFonts w:ascii="Times New Roman"/>
          <w:sz w:val="20"/>
        </w:rPr>
      </w:pPr>
    </w:p>
    <w:p w:rsidR="00BE6E38" w:rsidRDefault="00BE6E38">
      <w:pPr>
        <w:pStyle w:val="GvdeMetni"/>
        <w:spacing w:before="8"/>
        <w:rPr>
          <w:rFonts w:ascii="Times New Roman"/>
          <w:sz w:val="20"/>
        </w:rPr>
      </w:pPr>
    </w:p>
    <w:p w:rsidR="00BE6E38" w:rsidRDefault="00A70915">
      <w:pPr>
        <w:tabs>
          <w:tab w:val="left" w:pos="1329"/>
          <w:tab w:val="left" w:pos="9258"/>
        </w:tabs>
        <w:spacing w:before="83"/>
        <w:ind w:left="130"/>
        <w:rPr>
          <w:b/>
          <w:sz w:val="28"/>
        </w:rPr>
      </w:pPr>
      <w:r>
        <w:rPr>
          <w:rFonts w:ascii="Times New Roman" w:hAnsi="Times New Roman"/>
          <w:sz w:val="28"/>
          <w:shd w:val="clear" w:color="auto" w:fill="E4DFEB"/>
        </w:rPr>
        <w:t xml:space="preserve"> </w:t>
      </w:r>
      <w:r>
        <w:rPr>
          <w:rFonts w:ascii="Times New Roman" w:hAnsi="Times New Roman"/>
          <w:sz w:val="28"/>
          <w:shd w:val="clear" w:color="auto" w:fill="E4DFEB"/>
        </w:rPr>
        <w:tab/>
      </w:r>
      <w:r>
        <w:rPr>
          <w:b/>
          <w:sz w:val="28"/>
          <w:shd w:val="clear" w:color="auto" w:fill="E4DFEB"/>
        </w:rPr>
        <w:t xml:space="preserve">Destek Seviye Anlaşması / </w:t>
      </w:r>
      <w:proofErr w:type="spellStart"/>
      <w:r>
        <w:rPr>
          <w:b/>
          <w:sz w:val="28"/>
          <w:shd w:val="clear" w:color="auto" w:fill="E4DFEB"/>
        </w:rPr>
        <w:t>Support</w:t>
      </w:r>
      <w:proofErr w:type="spellEnd"/>
      <w:r>
        <w:rPr>
          <w:b/>
          <w:sz w:val="28"/>
          <w:shd w:val="clear" w:color="auto" w:fill="E4DFEB"/>
        </w:rPr>
        <w:t xml:space="preserve"> Level </w:t>
      </w:r>
      <w:proofErr w:type="spellStart"/>
      <w:r>
        <w:rPr>
          <w:b/>
          <w:sz w:val="28"/>
          <w:shd w:val="clear" w:color="auto" w:fill="E4DFEB"/>
        </w:rPr>
        <w:t>Agreement</w:t>
      </w:r>
      <w:proofErr w:type="spellEnd"/>
      <w:r>
        <w:rPr>
          <w:b/>
          <w:spacing w:val="-23"/>
          <w:sz w:val="28"/>
          <w:shd w:val="clear" w:color="auto" w:fill="E4DFEB"/>
        </w:rPr>
        <w:t xml:space="preserve"> </w:t>
      </w:r>
      <w:r>
        <w:rPr>
          <w:b/>
          <w:sz w:val="28"/>
          <w:shd w:val="clear" w:color="auto" w:fill="E4DFEB"/>
        </w:rPr>
        <w:t>(SLA)</w:t>
      </w:r>
      <w:r>
        <w:rPr>
          <w:b/>
          <w:sz w:val="28"/>
          <w:shd w:val="clear" w:color="auto" w:fill="E4DFEB"/>
        </w:rPr>
        <w:tab/>
      </w:r>
    </w:p>
    <w:p w:rsidR="00BE6E38" w:rsidRDefault="00BE6E38">
      <w:pPr>
        <w:pStyle w:val="GvdeMetni"/>
        <w:spacing w:before="3"/>
        <w:rPr>
          <w:b/>
          <w:sz w:val="38"/>
        </w:rPr>
      </w:pPr>
    </w:p>
    <w:p w:rsidR="00BE6E38" w:rsidRPr="008317BC" w:rsidRDefault="00A70915">
      <w:pPr>
        <w:pStyle w:val="GvdeMetni"/>
        <w:spacing w:line="276" w:lineRule="auto"/>
        <w:ind w:left="158" w:right="133"/>
        <w:jc w:val="both"/>
        <w:rPr>
          <w:sz w:val="20"/>
          <w:szCs w:val="20"/>
        </w:rPr>
      </w:pPr>
      <w:r w:rsidRPr="008317BC">
        <w:rPr>
          <w:sz w:val="20"/>
          <w:szCs w:val="20"/>
        </w:rPr>
        <w:t xml:space="preserve">SLA Destek Seviye Anlaşması kapsamında, </w:t>
      </w:r>
      <w:proofErr w:type="spellStart"/>
      <w:r w:rsidR="008F28AC">
        <w:rPr>
          <w:sz w:val="20"/>
          <w:szCs w:val="20"/>
        </w:rPr>
        <w:t>Datanetron</w:t>
      </w:r>
      <w:proofErr w:type="spellEnd"/>
      <w:r w:rsidRPr="008317BC">
        <w:rPr>
          <w:sz w:val="20"/>
          <w:szCs w:val="20"/>
        </w:rPr>
        <w:t xml:space="preserve"> Teknoloji tarafından barındırılan sunucularınız için Seviye 1, Seviye 2 ve Seviye 3 olarak belirlenmiş teknik destek hizmeti sunulmaktadır. Bu hizmet sayesinde sunucunuzun kontrolü </w:t>
      </w:r>
      <w:proofErr w:type="spellStart"/>
      <w:r w:rsidR="008F28AC">
        <w:rPr>
          <w:sz w:val="20"/>
          <w:szCs w:val="20"/>
        </w:rPr>
        <w:t>Datanetron</w:t>
      </w:r>
      <w:proofErr w:type="spellEnd"/>
      <w:r w:rsidRPr="008317BC">
        <w:rPr>
          <w:sz w:val="20"/>
          <w:szCs w:val="20"/>
        </w:rPr>
        <w:t>’ de olacağı için,</w:t>
      </w:r>
      <w:r w:rsidRPr="008317BC">
        <w:rPr>
          <w:sz w:val="20"/>
          <w:szCs w:val="20"/>
        </w:rPr>
        <w:t xml:space="preserve"> siz detaylarla ilgilenmeden rahatça işinize odaklanabilirsiniz.</w:t>
      </w:r>
    </w:p>
    <w:p w:rsidR="00BE6E38" w:rsidRPr="008317BC" w:rsidRDefault="00BE6E38">
      <w:pPr>
        <w:pStyle w:val="GvdeMetni"/>
        <w:spacing w:before="5"/>
        <w:rPr>
          <w:sz w:val="20"/>
          <w:szCs w:val="20"/>
        </w:rPr>
      </w:pPr>
    </w:p>
    <w:p w:rsidR="00BE6E38" w:rsidRPr="008317BC" w:rsidRDefault="008F28AC">
      <w:pPr>
        <w:pStyle w:val="GvdeMetni"/>
        <w:spacing w:line="276" w:lineRule="auto"/>
        <w:ind w:left="158" w:right="130"/>
        <w:jc w:val="both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5220335</wp:posOffset>
                </wp:positionH>
                <wp:positionV relativeFrom="paragraph">
                  <wp:posOffset>978535</wp:posOffset>
                </wp:positionV>
                <wp:extent cx="0" cy="17272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1.05pt,77.05pt" to="411.0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6BaHQIAAEEEAAAOAAAAZHJzL2Uyb0RvYy54bWysU02P2yAQvVfqf0DcE3+sm81acVaVnfSS&#10;tpF2+wMI4BgVAwISJ6r63zvgJMq2l6qqD3hgZh5vZh6L51Mv0ZFbJ7SqcDZNMeKKaibUvsLfXteT&#10;OUbOE8WI1IpX+Mwdfl6+f7cYTMlz3WnJuEUAolw5mAp33psySRzteE/cVBuuwNlq2xMPW7tPmCUD&#10;oPcyydN0lgzaMmM15c7BaTM68TLity2n/mvbOu6RrDBw83G1cd2FNVkuSLm3xHSCXmiQf2DRE6Hg&#10;0htUQzxBByv+gOoFtdrp1k+p7hPdtoLyWANUk6W/VfPSEcNjLdAcZ25tcv8Pln45bi0SrMIFRor0&#10;MKKNUBzloTODcSUE1GprQ230pF7MRtPvDildd0TteWT4ejaQloWM5E1K2DgD+Lvhs2YQQw5exzad&#10;WtsHSGgAOsVpnG/T4CeP6HhI4TR7zB/zOKiElNc8Y53/xHWPglFhCZQjLjlunA88SHkNCdcovRZS&#10;xllLhYYKP6TFPI0ZTkvBgjfEObvf1dKiIwG5rOMXqwLPfViAbojrxrjoGoVk9UGxeE3HCVtdbE+E&#10;HG2gJVW4CGoEohdrFMqPp/RpNV/Ni0mRz1aTIm2aycd1XUxm6+zxQ/PQ1HWT/Qycs6LsBGNcBdpX&#10;0WbF34ni8nxGud1ke2tQ8hY9dhLIXv+RdBxymOuokJ1m5629Dh90GoMvbyo8hPs92Pcvf/kLAAD/&#10;/wMAUEsDBBQABgAIAAAAIQC9Pdfa3QAAAAsBAAAPAAAAZHJzL2Rvd25yZXYueG1sTI/NTsMwEITv&#10;SLyDtUjcqJOUHyuNU0Gk9MSFlgdw4yVOG/8odtvw9iziQG+7M6PZb6v1bEd2xikO3knIFxkwdJ3X&#10;g+slfO7aBwEsJuW0Gr1DCd8YYV3f3lSq1P7iPvC8TT2jEhdLJcGkFErOY2fQqrjwAR15X36yKtE6&#10;9VxP6kLlduRFlj1zqwZHF4wK2BjsjtuTlXBojzw0b+8Cw+5luTEb0bRNlPL+bn5dAUs4p/8w/OIT&#10;OtTEtPcnpyMbJYiiyClKxtMjDZT4U/akiHwJvK749Q/1DwAAAP//AwBQSwECLQAUAAYACAAAACEA&#10;toM4kv4AAADhAQAAEwAAAAAAAAAAAAAAAAAAAAAAW0NvbnRlbnRfVHlwZXNdLnhtbFBLAQItABQA&#10;BgAIAAAAIQA4/SH/1gAAAJQBAAALAAAAAAAAAAAAAAAAAC8BAABfcmVscy8ucmVsc1BLAQItABQA&#10;BgAIAAAAIQCa06BaHQIAAEEEAAAOAAAAAAAAAAAAAAAAAC4CAABkcnMvZTJvRG9jLnhtbFBLAQIt&#10;ABQABgAIAAAAIQC9Pdfa3QAAAAsBAAAPAAAAAAAAAAAAAAAAAHcEAABkcnMvZG93bnJldi54bWxQ&#10;SwUGAAAAAAQABADzAAAAgQUAAAAA&#10;" strokecolor="white" strokeweight="2.4pt">
                <w10:wrap anchorx="page"/>
              </v:line>
            </w:pict>
          </mc:Fallback>
        </mc:AlternateContent>
      </w:r>
      <w:r w:rsidR="00A70915" w:rsidRPr="008317BC">
        <w:rPr>
          <w:sz w:val="20"/>
          <w:szCs w:val="20"/>
        </w:rPr>
        <w:t>SLA derecelendirilmiş destek hizmeti ile zaman kaybetmeden ve yeni insan kaynağına ihtiyaç duymadan sabit ücretlerle deneyimli ve sertifikalı uzmanların kontrolünde sunucunuzun güvenle barı</w:t>
      </w:r>
      <w:r w:rsidR="00A70915" w:rsidRPr="008317BC">
        <w:rPr>
          <w:sz w:val="20"/>
          <w:szCs w:val="20"/>
        </w:rPr>
        <w:t xml:space="preserve">ndırılması sağlanmaktadır. </w:t>
      </w:r>
      <w:proofErr w:type="spellStart"/>
      <w:r>
        <w:rPr>
          <w:sz w:val="20"/>
          <w:szCs w:val="20"/>
        </w:rPr>
        <w:t>Datanetron</w:t>
      </w:r>
      <w:proofErr w:type="spellEnd"/>
      <w:r w:rsidR="00A70915" w:rsidRPr="008317BC">
        <w:rPr>
          <w:sz w:val="20"/>
          <w:szCs w:val="20"/>
        </w:rPr>
        <w:t xml:space="preserve"> SLA seviyeleri; herhangi bir ek ücret gerekmeksizin müşterinin talep ettiği ve en kritik zamanlarda, her zaman acil müdahale ile tam desteği sağlamaktadır. Gelişmiş SLA seviyelerinde; firmamızda barındırdığınız sunucunuz</w:t>
      </w:r>
      <w:r w:rsidR="00A70915" w:rsidRPr="008317BC">
        <w:rPr>
          <w:sz w:val="20"/>
          <w:szCs w:val="20"/>
        </w:rPr>
        <w:t xml:space="preserve">, günün her saati düzenli aralıklarla bir ICMP </w:t>
      </w:r>
      <w:proofErr w:type="spellStart"/>
      <w:r w:rsidR="00A70915" w:rsidRPr="008317BC">
        <w:rPr>
          <w:sz w:val="20"/>
          <w:szCs w:val="20"/>
        </w:rPr>
        <w:t>ping</w:t>
      </w:r>
      <w:proofErr w:type="spellEnd"/>
      <w:r w:rsidR="00A70915" w:rsidRPr="008317BC">
        <w:rPr>
          <w:sz w:val="20"/>
          <w:szCs w:val="20"/>
        </w:rPr>
        <w:t xml:space="preserve"> bağlantısı ile 7 gün 24 saat izlenmektedir. Paketlerimizi inceleyerek zaman ve yeterliliğinize göre uygun seçimi yapabilirsiniz.</w:t>
      </w:r>
    </w:p>
    <w:p w:rsidR="00BE6E38" w:rsidRPr="008317BC" w:rsidRDefault="00BE6E38">
      <w:pPr>
        <w:pStyle w:val="GvdeMetni"/>
        <w:spacing w:before="4"/>
        <w:rPr>
          <w:sz w:val="20"/>
          <w:szCs w:val="20"/>
        </w:rPr>
      </w:pPr>
    </w:p>
    <w:p w:rsidR="00BE6E38" w:rsidRPr="008317BC" w:rsidRDefault="00A70915">
      <w:pPr>
        <w:pStyle w:val="GvdeMetni"/>
        <w:spacing w:before="1"/>
        <w:ind w:left="158"/>
        <w:jc w:val="both"/>
        <w:rPr>
          <w:sz w:val="20"/>
          <w:szCs w:val="20"/>
        </w:rPr>
      </w:pPr>
      <w:r w:rsidRPr="008317BC">
        <w:rPr>
          <w:sz w:val="20"/>
          <w:szCs w:val="20"/>
        </w:rPr>
        <w:t>Destek Hizmetimiz ile ilgili aklınıza takılan tüm sorular için müşteri hiz</w:t>
      </w:r>
      <w:r w:rsidRPr="008317BC">
        <w:rPr>
          <w:sz w:val="20"/>
          <w:szCs w:val="20"/>
        </w:rPr>
        <w:t>metlerimize ulaşabilirsiniz.</w:t>
      </w: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spacing w:before="1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1580"/>
        <w:gridCol w:w="1726"/>
        <w:gridCol w:w="1727"/>
      </w:tblGrid>
      <w:tr w:rsidR="00BE6E38">
        <w:trPr>
          <w:trHeight w:val="331"/>
        </w:trPr>
        <w:tc>
          <w:tcPr>
            <w:tcW w:w="9068" w:type="dxa"/>
            <w:gridSpan w:val="4"/>
            <w:shd w:val="clear" w:color="auto" w:fill="E4DFEB"/>
          </w:tcPr>
          <w:p w:rsidR="00BE6E38" w:rsidRPr="008317BC" w:rsidRDefault="00A70915">
            <w:pPr>
              <w:pStyle w:val="TableParagraph"/>
              <w:spacing w:before="28"/>
              <w:ind w:left="3387" w:right="3376"/>
              <w:rPr>
                <w:b/>
                <w:sz w:val="20"/>
                <w:szCs w:val="20"/>
              </w:rPr>
            </w:pPr>
            <w:proofErr w:type="spellStart"/>
            <w:r w:rsidRPr="008317BC">
              <w:rPr>
                <w:b/>
                <w:sz w:val="20"/>
                <w:szCs w:val="20"/>
              </w:rPr>
              <w:t>Cloud</w:t>
            </w:r>
            <w:proofErr w:type="spellEnd"/>
            <w:r w:rsidRPr="008317BC">
              <w:rPr>
                <w:b/>
                <w:sz w:val="20"/>
                <w:szCs w:val="20"/>
              </w:rPr>
              <w:t xml:space="preserve"> Sunucu Yönetimi</w:t>
            </w:r>
          </w:p>
        </w:tc>
      </w:tr>
      <w:tr w:rsidR="00BE6E38">
        <w:trPr>
          <w:trHeight w:val="373"/>
        </w:trPr>
        <w:tc>
          <w:tcPr>
            <w:tcW w:w="403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Destek ve Hizmetler</w:t>
            </w:r>
          </w:p>
        </w:tc>
        <w:tc>
          <w:tcPr>
            <w:tcW w:w="1580" w:type="dxa"/>
          </w:tcPr>
          <w:p w:rsidR="00BE6E38" w:rsidRPr="008317BC" w:rsidRDefault="00A70915">
            <w:pPr>
              <w:pStyle w:val="TableParagraph"/>
              <w:ind w:left="0" w:right="339"/>
              <w:jc w:val="righ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Seviye - 1</w:t>
            </w:r>
          </w:p>
        </w:tc>
        <w:tc>
          <w:tcPr>
            <w:tcW w:w="1726" w:type="dxa"/>
          </w:tcPr>
          <w:p w:rsidR="00BE6E38" w:rsidRPr="008317BC" w:rsidRDefault="00A70915">
            <w:pPr>
              <w:pStyle w:val="TableParagraph"/>
              <w:ind w:left="409" w:right="395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Seviye - 2</w:t>
            </w:r>
          </w:p>
        </w:tc>
        <w:tc>
          <w:tcPr>
            <w:tcW w:w="1727" w:type="dxa"/>
          </w:tcPr>
          <w:p w:rsidR="00BE6E38" w:rsidRPr="008317BC" w:rsidRDefault="00A70915">
            <w:pPr>
              <w:pStyle w:val="TableParagraph"/>
              <w:ind w:left="133" w:right="120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Seviye - 3</w:t>
            </w:r>
          </w:p>
        </w:tc>
      </w:tr>
      <w:tr w:rsidR="00BE6E38">
        <w:trPr>
          <w:trHeight w:val="376"/>
        </w:trPr>
        <w:tc>
          <w:tcPr>
            <w:tcW w:w="403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Uzaktan Erişim (</w:t>
            </w:r>
            <w:proofErr w:type="spellStart"/>
            <w:r w:rsidRPr="008317BC">
              <w:rPr>
                <w:b/>
                <w:sz w:val="20"/>
                <w:szCs w:val="20"/>
              </w:rPr>
              <w:t>VMware</w:t>
            </w:r>
            <w:proofErr w:type="spellEnd"/>
            <w:r w:rsidRPr="008317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17BC">
              <w:rPr>
                <w:b/>
                <w:sz w:val="20"/>
                <w:szCs w:val="20"/>
              </w:rPr>
              <w:t>vSphere</w:t>
            </w:r>
            <w:proofErr w:type="spellEnd"/>
            <w:r w:rsidRPr="008317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17BC">
              <w:rPr>
                <w:b/>
                <w:sz w:val="20"/>
                <w:szCs w:val="20"/>
              </w:rPr>
              <w:t>Vcenter</w:t>
            </w:r>
            <w:proofErr w:type="spellEnd"/>
            <w:r w:rsidRPr="008317B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80" w:type="dxa"/>
          </w:tcPr>
          <w:p w:rsidR="00BE6E38" w:rsidRPr="008317BC" w:rsidRDefault="00A70915">
            <w:pPr>
              <w:pStyle w:val="TableParagraph"/>
              <w:spacing w:before="144"/>
              <w:ind w:left="11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  <w:tc>
          <w:tcPr>
            <w:tcW w:w="1726" w:type="dxa"/>
          </w:tcPr>
          <w:p w:rsidR="00BE6E38" w:rsidRPr="008317BC" w:rsidRDefault="00A70915">
            <w:pPr>
              <w:pStyle w:val="TableParagraph"/>
              <w:spacing w:before="144"/>
              <w:ind w:left="13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  <w:tc>
          <w:tcPr>
            <w:tcW w:w="1727" w:type="dxa"/>
          </w:tcPr>
          <w:p w:rsidR="00BE6E38" w:rsidRPr="008317BC" w:rsidRDefault="00A70915">
            <w:pPr>
              <w:pStyle w:val="TableParagraph"/>
              <w:spacing w:before="144"/>
              <w:ind w:left="12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</w:tr>
      <w:tr w:rsidR="00BE6E38">
        <w:trPr>
          <w:trHeight w:val="373"/>
        </w:trPr>
        <w:tc>
          <w:tcPr>
            <w:tcW w:w="403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Sunucu İzleme</w:t>
            </w:r>
          </w:p>
        </w:tc>
        <w:tc>
          <w:tcPr>
            <w:tcW w:w="1580" w:type="dxa"/>
          </w:tcPr>
          <w:p w:rsidR="00BE6E38" w:rsidRPr="008317BC" w:rsidRDefault="00A70915">
            <w:pPr>
              <w:pStyle w:val="TableParagraph"/>
              <w:ind w:left="9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26" w:type="dxa"/>
          </w:tcPr>
          <w:p w:rsidR="00BE6E38" w:rsidRPr="008317BC" w:rsidRDefault="00A70915">
            <w:pPr>
              <w:pStyle w:val="TableParagraph"/>
              <w:ind w:left="409" w:right="347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(</w:t>
            </w:r>
            <w:proofErr w:type="spellStart"/>
            <w:r w:rsidRPr="008317BC">
              <w:rPr>
                <w:sz w:val="20"/>
                <w:szCs w:val="20"/>
              </w:rPr>
              <w:t>Ping</w:t>
            </w:r>
            <w:proofErr w:type="spellEnd"/>
            <w:r w:rsidRPr="008317BC">
              <w:rPr>
                <w:sz w:val="20"/>
                <w:szCs w:val="20"/>
              </w:rPr>
              <w:t>)</w:t>
            </w:r>
          </w:p>
        </w:tc>
        <w:tc>
          <w:tcPr>
            <w:tcW w:w="1727" w:type="dxa"/>
          </w:tcPr>
          <w:p w:rsidR="00BE6E38" w:rsidRPr="008317BC" w:rsidRDefault="00A70915">
            <w:pPr>
              <w:pStyle w:val="TableParagraph"/>
              <w:ind w:left="133" w:right="122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(</w:t>
            </w:r>
            <w:proofErr w:type="spellStart"/>
            <w:r w:rsidRPr="008317BC">
              <w:rPr>
                <w:sz w:val="20"/>
                <w:szCs w:val="20"/>
              </w:rPr>
              <w:t>Ping</w:t>
            </w:r>
            <w:proofErr w:type="spellEnd"/>
            <w:r w:rsidRPr="008317BC">
              <w:rPr>
                <w:sz w:val="20"/>
                <w:szCs w:val="20"/>
              </w:rPr>
              <w:t>, +3 Servis)</w:t>
            </w:r>
          </w:p>
        </w:tc>
      </w:tr>
      <w:tr w:rsidR="00BE6E38">
        <w:trPr>
          <w:trHeight w:val="376"/>
        </w:trPr>
        <w:tc>
          <w:tcPr>
            <w:tcW w:w="403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Sunucu Yeniden Kurulum</w:t>
            </w:r>
          </w:p>
        </w:tc>
        <w:tc>
          <w:tcPr>
            <w:tcW w:w="1580" w:type="dxa"/>
          </w:tcPr>
          <w:p w:rsidR="00BE6E38" w:rsidRPr="008317BC" w:rsidRDefault="00A70915">
            <w:pPr>
              <w:pStyle w:val="TableParagraph"/>
              <w:ind w:left="515" w:right="504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2 / Yıl</w:t>
            </w:r>
          </w:p>
        </w:tc>
        <w:tc>
          <w:tcPr>
            <w:tcW w:w="1726" w:type="dxa"/>
          </w:tcPr>
          <w:p w:rsidR="00BE6E38" w:rsidRPr="008317BC" w:rsidRDefault="00A70915">
            <w:pPr>
              <w:pStyle w:val="TableParagraph"/>
              <w:ind w:left="408" w:right="395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4 / Yıl</w:t>
            </w:r>
          </w:p>
        </w:tc>
        <w:tc>
          <w:tcPr>
            <w:tcW w:w="1727" w:type="dxa"/>
          </w:tcPr>
          <w:p w:rsidR="00BE6E38" w:rsidRPr="008317BC" w:rsidRDefault="00A70915">
            <w:pPr>
              <w:pStyle w:val="TableParagraph"/>
              <w:ind w:left="133" w:right="120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Sınırsız</w:t>
            </w:r>
          </w:p>
        </w:tc>
      </w:tr>
      <w:tr w:rsidR="00BE6E38">
        <w:trPr>
          <w:trHeight w:val="373"/>
        </w:trPr>
        <w:tc>
          <w:tcPr>
            <w:tcW w:w="403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İşletim Sistemi Şifre Sıfırlama</w:t>
            </w:r>
          </w:p>
        </w:tc>
        <w:tc>
          <w:tcPr>
            <w:tcW w:w="1580" w:type="dxa"/>
          </w:tcPr>
          <w:p w:rsidR="00BE6E38" w:rsidRPr="008317BC" w:rsidRDefault="00A70915">
            <w:pPr>
              <w:pStyle w:val="TableParagraph"/>
              <w:ind w:left="9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26" w:type="dxa"/>
          </w:tcPr>
          <w:p w:rsidR="00BE6E38" w:rsidRPr="008317BC" w:rsidRDefault="00A70915">
            <w:pPr>
              <w:pStyle w:val="TableParagraph"/>
              <w:spacing w:before="142"/>
              <w:ind w:left="13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  <w:tc>
          <w:tcPr>
            <w:tcW w:w="1727" w:type="dxa"/>
          </w:tcPr>
          <w:p w:rsidR="00BE6E38" w:rsidRPr="008317BC" w:rsidRDefault="00A70915">
            <w:pPr>
              <w:pStyle w:val="TableParagraph"/>
              <w:spacing w:before="142"/>
              <w:ind w:left="12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</w:tr>
      <w:tr w:rsidR="00BE6E38">
        <w:trPr>
          <w:trHeight w:val="376"/>
        </w:trPr>
        <w:tc>
          <w:tcPr>
            <w:tcW w:w="403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İşletim Sistemi Periyodik Güncelleme</w:t>
            </w:r>
          </w:p>
        </w:tc>
        <w:tc>
          <w:tcPr>
            <w:tcW w:w="1580" w:type="dxa"/>
          </w:tcPr>
          <w:p w:rsidR="00BE6E38" w:rsidRPr="008317BC" w:rsidRDefault="00A70915">
            <w:pPr>
              <w:pStyle w:val="TableParagraph"/>
              <w:ind w:left="9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26" w:type="dxa"/>
          </w:tcPr>
          <w:p w:rsidR="00BE6E38" w:rsidRPr="008317BC" w:rsidRDefault="00A70915">
            <w:pPr>
              <w:pStyle w:val="TableParagraph"/>
              <w:spacing w:before="144"/>
              <w:ind w:left="13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  <w:tc>
          <w:tcPr>
            <w:tcW w:w="1727" w:type="dxa"/>
          </w:tcPr>
          <w:p w:rsidR="00BE6E38" w:rsidRPr="008317BC" w:rsidRDefault="00A70915">
            <w:pPr>
              <w:pStyle w:val="TableParagraph"/>
              <w:spacing w:before="144"/>
              <w:ind w:left="12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</w:tr>
      <w:tr w:rsidR="00BE6E38">
        <w:trPr>
          <w:trHeight w:val="373"/>
        </w:trPr>
        <w:tc>
          <w:tcPr>
            <w:tcW w:w="403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İşletim Sistemi &amp; Kontrol Panel Desteği</w:t>
            </w:r>
          </w:p>
        </w:tc>
        <w:tc>
          <w:tcPr>
            <w:tcW w:w="1580" w:type="dxa"/>
          </w:tcPr>
          <w:p w:rsidR="00BE6E38" w:rsidRPr="008317BC" w:rsidRDefault="00A70915">
            <w:pPr>
              <w:pStyle w:val="TableParagraph"/>
              <w:ind w:left="9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26" w:type="dxa"/>
          </w:tcPr>
          <w:p w:rsidR="00BE6E38" w:rsidRPr="008317BC" w:rsidRDefault="00A70915">
            <w:pPr>
              <w:pStyle w:val="TableParagraph"/>
              <w:spacing w:before="142"/>
              <w:ind w:left="13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  <w:tc>
          <w:tcPr>
            <w:tcW w:w="1727" w:type="dxa"/>
          </w:tcPr>
          <w:p w:rsidR="00BE6E38" w:rsidRPr="008317BC" w:rsidRDefault="00A70915">
            <w:pPr>
              <w:pStyle w:val="TableParagraph"/>
              <w:spacing w:before="142"/>
              <w:ind w:left="12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</w:tr>
      <w:tr w:rsidR="00BE6E38">
        <w:trPr>
          <w:trHeight w:val="376"/>
        </w:trPr>
        <w:tc>
          <w:tcPr>
            <w:tcW w:w="4035" w:type="dxa"/>
          </w:tcPr>
          <w:p w:rsidR="00BE6E38" w:rsidRPr="008317BC" w:rsidRDefault="00A70915">
            <w:pPr>
              <w:pStyle w:val="TableParagraph"/>
              <w:spacing w:before="74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Servis Desteği</w:t>
            </w:r>
          </w:p>
        </w:tc>
        <w:tc>
          <w:tcPr>
            <w:tcW w:w="1580" w:type="dxa"/>
          </w:tcPr>
          <w:p w:rsidR="00BE6E38" w:rsidRPr="008317BC" w:rsidRDefault="00A70915">
            <w:pPr>
              <w:pStyle w:val="TableParagraph"/>
              <w:spacing w:before="74"/>
              <w:ind w:left="9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26" w:type="dxa"/>
          </w:tcPr>
          <w:p w:rsidR="00BE6E38" w:rsidRPr="008317BC" w:rsidRDefault="00A70915">
            <w:pPr>
              <w:pStyle w:val="TableParagraph"/>
              <w:spacing w:before="74"/>
              <w:ind w:left="11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27" w:type="dxa"/>
          </w:tcPr>
          <w:p w:rsidR="00BE6E38" w:rsidRPr="008317BC" w:rsidRDefault="00A70915">
            <w:pPr>
              <w:pStyle w:val="TableParagraph"/>
              <w:spacing w:before="145"/>
              <w:ind w:left="12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</w:tr>
      <w:tr w:rsidR="00BE6E38">
        <w:trPr>
          <w:trHeight w:val="373"/>
        </w:trPr>
        <w:tc>
          <w:tcPr>
            <w:tcW w:w="403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Servis Optimizasyonu</w:t>
            </w:r>
          </w:p>
        </w:tc>
        <w:tc>
          <w:tcPr>
            <w:tcW w:w="1580" w:type="dxa"/>
          </w:tcPr>
          <w:p w:rsidR="00BE6E38" w:rsidRPr="008317BC" w:rsidRDefault="00A70915">
            <w:pPr>
              <w:pStyle w:val="TableParagraph"/>
              <w:ind w:left="9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26" w:type="dxa"/>
          </w:tcPr>
          <w:p w:rsidR="00BE6E38" w:rsidRPr="008317BC" w:rsidRDefault="00A70915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27" w:type="dxa"/>
          </w:tcPr>
          <w:p w:rsidR="00BE6E38" w:rsidRPr="008317BC" w:rsidRDefault="00A70915">
            <w:pPr>
              <w:pStyle w:val="TableParagraph"/>
              <w:spacing w:before="142"/>
              <w:ind w:left="12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</w:tr>
      <w:tr w:rsidR="00BE6E38">
        <w:trPr>
          <w:trHeight w:val="376"/>
        </w:trPr>
        <w:tc>
          <w:tcPr>
            <w:tcW w:w="403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proofErr w:type="spellStart"/>
            <w:r w:rsidRPr="008317BC">
              <w:rPr>
                <w:b/>
                <w:sz w:val="20"/>
                <w:szCs w:val="20"/>
              </w:rPr>
              <w:t>Yazılımsal</w:t>
            </w:r>
            <w:proofErr w:type="spellEnd"/>
            <w:r w:rsidRPr="008317BC">
              <w:rPr>
                <w:b/>
                <w:sz w:val="20"/>
                <w:szCs w:val="20"/>
              </w:rPr>
              <w:t xml:space="preserve"> Firewall Yönetimi</w:t>
            </w:r>
          </w:p>
        </w:tc>
        <w:tc>
          <w:tcPr>
            <w:tcW w:w="1580" w:type="dxa"/>
          </w:tcPr>
          <w:p w:rsidR="00BE6E38" w:rsidRPr="008317BC" w:rsidRDefault="00A70915">
            <w:pPr>
              <w:pStyle w:val="TableParagraph"/>
              <w:ind w:left="9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26" w:type="dxa"/>
          </w:tcPr>
          <w:p w:rsidR="00BE6E38" w:rsidRPr="008317BC" w:rsidRDefault="00A70915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27" w:type="dxa"/>
          </w:tcPr>
          <w:p w:rsidR="00BE6E38" w:rsidRPr="008317BC" w:rsidRDefault="00A70915">
            <w:pPr>
              <w:pStyle w:val="TableParagraph"/>
              <w:spacing w:before="144"/>
              <w:ind w:left="12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</w:tr>
      <w:tr w:rsidR="00BE6E38">
        <w:trPr>
          <w:trHeight w:val="373"/>
        </w:trPr>
        <w:tc>
          <w:tcPr>
            <w:tcW w:w="403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Sistem Kaynağı Takibi</w:t>
            </w:r>
          </w:p>
        </w:tc>
        <w:tc>
          <w:tcPr>
            <w:tcW w:w="1580" w:type="dxa"/>
          </w:tcPr>
          <w:p w:rsidR="00BE6E38" w:rsidRPr="008317BC" w:rsidRDefault="00A70915">
            <w:pPr>
              <w:pStyle w:val="TableParagraph"/>
              <w:ind w:left="9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26" w:type="dxa"/>
          </w:tcPr>
          <w:p w:rsidR="00BE6E38" w:rsidRPr="008317BC" w:rsidRDefault="00A70915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27" w:type="dxa"/>
          </w:tcPr>
          <w:p w:rsidR="00BE6E38" w:rsidRPr="008317BC" w:rsidRDefault="00A70915">
            <w:pPr>
              <w:pStyle w:val="TableParagraph"/>
              <w:spacing w:before="142"/>
              <w:ind w:left="12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</w:tr>
      <w:tr w:rsidR="00BE6E38">
        <w:trPr>
          <w:trHeight w:val="328"/>
        </w:trPr>
        <w:tc>
          <w:tcPr>
            <w:tcW w:w="9068" w:type="dxa"/>
            <w:gridSpan w:val="4"/>
            <w:shd w:val="clear" w:color="auto" w:fill="E4DFEB"/>
          </w:tcPr>
          <w:p w:rsidR="00BE6E38" w:rsidRPr="008317BC" w:rsidRDefault="00A70915">
            <w:pPr>
              <w:pStyle w:val="TableParagraph"/>
              <w:spacing w:before="28"/>
              <w:ind w:left="3387" w:right="3376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Müşteri Desteği</w:t>
            </w:r>
          </w:p>
        </w:tc>
      </w:tr>
      <w:tr w:rsidR="00BE6E38">
        <w:trPr>
          <w:trHeight w:val="376"/>
        </w:trPr>
        <w:tc>
          <w:tcPr>
            <w:tcW w:w="403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E-mail/</w:t>
            </w:r>
            <w:proofErr w:type="spellStart"/>
            <w:r w:rsidRPr="008317BC">
              <w:rPr>
                <w:b/>
                <w:sz w:val="20"/>
                <w:szCs w:val="20"/>
              </w:rPr>
              <w:t>Ticket</w:t>
            </w:r>
            <w:proofErr w:type="spellEnd"/>
            <w:r w:rsidRPr="008317BC">
              <w:rPr>
                <w:b/>
                <w:sz w:val="20"/>
                <w:szCs w:val="20"/>
              </w:rPr>
              <w:t xml:space="preserve"> Desteği</w:t>
            </w:r>
          </w:p>
        </w:tc>
        <w:tc>
          <w:tcPr>
            <w:tcW w:w="1580" w:type="dxa"/>
          </w:tcPr>
          <w:p w:rsidR="00BE6E38" w:rsidRPr="008317BC" w:rsidRDefault="00A70915">
            <w:pPr>
              <w:pStyle w:val="TableParagraph"/>
              <w:ind w:left="0" w:right="446"/>
              <w:jc w:val="right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24 Saat</w:t>
            </w:r>
          </w:p>
        </w:tc>
        <w:tc>
          <w:tcPr>
            <w:tcW w:w="1726" w:type="dxa"/>
          </w:tcPr>
          <w:p w:rsidR="00BE6E38" w:rsidRPr="008317BC" w:rsidRDefault="00A70915">
            <w:pPr>
              <w:pStyle w:val="TableParagraph"/>
              <w:ind w:left="407" w:right="395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24 Saat</w:t>
            </w:r>
          </w:p>
        </w:tc>
        <w:tc>
          <w:tcPr>
            <w:tcW w:w="1727" w:type="dxa"/>
          </w:tcPr>
          <w:p w:rsidR="00BE6E38" w:rsidRPr="008317BC" w:rsidRDefault="00A70915">
            <w:pPr>
              <w:pStyle w:val="TableParagraph"/>
              <w:ind w:left="133" w:right="122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24 Saat</w:t>
            </w:r>
          </w:p>
        </w:tc>
      </w:tr>
      <w:tr w:rsidR="00BE6E38">
        <w:trPr>
          <w:trHeight w:val="373"/>
        </w:trPr>
        <w:tc>
          <w:tcPr>
            <w:tcW w:w="403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Telefon Desteği</w:t>
            </w:r>
          </w:p>
        </w:tc>
        <w:tc>
          <w:tcPr>
            <w:tcW w:w="1580" w:type="dxa"/>
          </w:tcPr>
          <w:p w:rsidR="00BE6E38" w:rsidRPr="008317BC" w:rsidRDefault="00A70915">
            <w:pPr>
              <w:pStyle w:val="TableParagraph"/>
              <w:ind w:left="0" w:right="400"/>
              <w:jc w:val="right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8x5x365</w:t>
            </w:r>
          </w:p>
        </w:tc>
        <w:tc>
          <w:tcPr>
            <w:tcW w:w="1726" w:type="dxa"/>
          </w:tcPr>
          <w:p w:rsidR="00BE6E38" w:rsidRPr="008317BC" w:rsidRDefault="00A70915">
            <w:pPr>
              <w:pStyle w:val="TableParagraph"/>
              <w:ind w:left="406" w:right="395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16x7x365</w:t>
            </w:r>
          </w:p>
        </w:tc>
        <w:tc>
          <w:tcPr>
            <w:tcW w:w="1727" w:type="dxa"/>
          </w:tcPr>
          <w:p w:rsidR="00BE6E38" w:rsidRPr="008317BC" w:rsidRDefault="00A70915">
            <w:pPr>
              <w:pStyle w:val="TableParagraph"/>
              <w:ind w:left="132" w:right="122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24x7x365</w:t>
            </w:r>
          </w:p>
        </w:tc>
      </w:tr>
      <w:tr w:rsidR="00BE6E38">
        <w:trPr>
          <w:trHeight w:val="376"/>
        </w:trPr>
        <w:tc>
          <w:tcPr>
            <w:tcW w:w="403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Fiyat / Ay</w:t>
            </w:r>
          </w:p>
        </w:tc>
        <w:tc>
          <w:tcPr>
            <w:tcW w:w="1580" w:type="dxa"/>
          </w:tcPr>
          <w:p w:rsidR="00BE6E38" w:rsidRPr="008317BC" w:rsidRDefault="00A70915">
            <w:pPr>
              <w:pStyle w:val="TableParagraph"/>
              <w:ind w:left="0" w:right="410"/>
              <w:jc w:val="righ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Ücretsiz</w:t>
            </w:r>
          </w:p>
        </w:tc>
        <w:tc>
          <w:tcPr>
            <w:tcW w:w="1726" w:type="dxa"/>
          </w:tcPr>
          <w:p w:rsidR="00BE6E38" w:rsidRPr="008317BC" w:rsidRDefault="00A70915">
            <w:pPr>
              <w:pStyle w:val="TableParagraph"/>
              <w:ind w:left="409" w:right="394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199 USD</w:t>
            </w:r>
          </w:p>
        </w:tc>
        <w:tc>
          <w:tcPr>
            <w:tcW w:w="1727" w:type="dxa"/>
          </w:tcPr>
          <w:p w:rsidR="00BE6E38" w:rsidRPr="008317BC" w:rsidRDefault="00A70915">
            <w:pPr>
              <w:pStyle w:val="TableParagraph"/>
              <w:ind w:left="133" w:right="119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399 USD</w:t>
            </w:r>
          </w:p>
        </w:tc>
      </w:tr>
    </w:tbl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spacing w:before="10"/>
        <w:rPr>
          <w:sz w:val="25"/>
        </w:rPr>
      </w:pPr>
    </w:p>
    <w:p w:rsidR="00BE6E38" w:rsidRDefault="008317BC">
      <w:pPr>
        <w:spacing w:before="59" w:line="243" w:lineRule="exact"/>
        <w:ind w:left="2083" w:right="2068"/>
        <w:jc w:val="center"/>
        <w:rPr>
          <w:sz w:val="20"/>
        </w:rPr>
      </w:pPr>
      <w:proofErr w:type="spellStart"/>
      <w:r>
        <w:rPr>
          <w:sz w:val="20"/>
        </w:rPr>
        <w:t>Datanetron</w:t>
      </w:r>
      <w:proofErr w:type="spellEnd"/>
      <w:r>
        <w:rPr>
          <w:sz w:val="20"/>
        </w:rPr>
        <w:t xml:space="preserve"> </w:t>
      </w:r>
    </w:p>
    <w:p w:rsidR="008317BC" w:rsidRDefault="008317BC">
      <w:pPr>
        <w:ind w:left="2085" w:right="2068"/>
        <w:jc w:val="center"/>
        <w:rPr>
          <w:sz w:val="20"/>
        </w:rPr>
      </w:pPr>
      <w:proofErr w:type="spellStart"/>
      <w:r>
        <w:rPr>
          <w:sz w:val="20"/>
        </w:rPr>
        <w:t>Minarecik</w:t>
      </w:r>
      <w:proofErr w:type="spellEnd"/>
      <w:r>
        <w:rPr>
          <w:sz w:val="20"/>
        </w:rPr>
        <w:t xml:space="preserve"> Mah. 24/Turizm Caddesi No:23/401</w:t>
      </w:r>
    </w:p>
    <w:p w:rsidR="00BE6E38" w:rsidRDefault="00A70915">
      <w:pPr>
        <w:ind w:left="2085" w:right="2068"/>
        <w:jc w:val="center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tel</w:t>
      </w:r>
      <w:proofErr w:type="gramEnd"/>
      <w:r>
        <w:rPr>
          <w:sz w:val="20"/>
        </w:rPr>
        <w:t xml:space="preserve">: +90 (850) </w:t>
      </w:r>
      <w:r w:rsidR="008317BC">
        <w:rPr>
          <w:sz w:val="20"/>
        </w:rPr>
        <w:t>307 63 87</w:t>
      </w:r>
    </w:p>
    <w:p w:rsidR="00BE6E38" w:rsidRDefault="00BE6E38">
      <w:pPr>
        <w:pStyle w:val="GvdeMetni"/>
        <w:spacing w:before="1"/>
        <w:rPr>
          <w:sz w:val="20"/>
        </w:rPr>
      </w:pPr>
    </w:p>
    <w:p w:rsidR="00BE6E38" w:rsidRDefault="008317BC">
      <w:pPr>
        <w:ind w:left="2085" w:right="2067"/>
        <w:jc w:val="center"/>
        <w:rPr>
          <w:sz w:val="20"/>
        </w:rPr>
      </w:pPr>
      <w:hyperlink r:id="rId9" w:history="1">
        <w:r w:rsidRPr="00C0680A">
          <w:rPr>
            <w:rStyle w:val="Kpr"/>
            <w:sz w:val="20"/>
          </w:rPr>
          <w:t>www.datanetron.com</w:t>
        </w:r>
      </w:hyperlink>
    </w:p>
    <w:p w:rsidR="00BE6E38" w:rsidRDefault="00BE6E38">
      <w:pPr>
        <w:jc w:val="center"/>
        <w:rPr>
          <w:sz w:val="20"/>
        </w:rPr>
        <w:sectPr w:rsidR="00BE6E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060" w:right="1280" w:bottom="0" w:left="1260" w:header="708" w:footer="708" w:gutter="0"/>
          <w:cols w:space="708"/>
        </w:sectPr>
      </w:pPr>
    </w:p>
    <w:p w:rsidR="00BE6E38" w:rsidRDefault="00A70915">
      <w:pPr>
        <w:pStyle w:val="GvdeMetni"/>
        <w:ind w:left="14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4318D9F1" wp14:editId="2B6DBF94">
            <wp:extent cx="1257627" cy="445007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627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1558"/>
        <w:gridCol w:w="1702"/>
        <w:gridCol w:w="1703"/>
      </w:tblGrid>
      <w:tr w:rsidR="00BE6E38">
        <w:trPr>
          <w:trHeight w:val="328"/>
        </w:trPr>
        <w:tc>
          <w:tcPr>
            <w:tcW w:w="9068" w:type="dxa"/>
            <w:gridSpan w:val="4"/>
            <w:shd w:val="clear" w:color="auto" w:fill="E4DFEB"/>
          </w:tcPr>
          <w:p w:rsidR="00BE6E38" w:rsidRPr="008317BC" w:rsidRDefault="00A70915">
            <w:pPr>
              <w:pStyle w:val="TableParagraph"/>
              <w:spacing w:before="28"/>
              <w:ind w:left="3387" w:right="3377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Fiziksel Sunucu Yönetimi</w:t>
            </w:r>
          </w:p>
        </w:tc>
      </w:tr>
      <w:tr w:rsidR="00BE6E38">
        <w:trPr>
          <w:trHeight w:val="376"/>
        </w:trPr>
        <w:tc>
          <w:tcPr>
            <w:tcW w:w="410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Destek ve Hizmetler</w:t>
            </w:r>
          </w:p>
        </w:tc>
        <w:tc>
          <w:tcPr>
            <w:tcW w:w="1558" w:type="dxa"/>
          </w:tcPr>
          <w:p w:rsidR="00BE6E38" w:rsidRPr="008317BC" w:rsidRDefault="00A70915">
            <w:pPr>
              <w:pStyle w:val="TableParagraph"/>
              <w:ind w:left="323" w:right="313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Seviye - 1</w:t>
            </w:r>
          </w:p>
        </w:tc>
        <w:tc>
          <w:tcPr>
            <w:tcW w:w="1702" w:type="dxa"/>
          </w:tcPr>
          <w:p w:rsidR="00BE6E38" w:rsidRPr="008317BC" w:rsidRDefault="00A70915">
            <w:pPr>
              <w:pStyle w:val="TableParagraph"/>
              <w:ind w:left="397" w:right="383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Seviye - 2</w:t>
            </w:r>
          </w:p>
        </w:tc>
        <w:tc>
          <w:tcPr>
            <w:tcW w:w="1703" w:type="dxa"/>
          </w:tcPr>
          <w:p w:rsidR="00BE6E38" w:rsidRPr="008317BC" w:rsidRDefault="00A70915">
            <w:pPr>
              <w:pStyle w:val="TableParagraph"/>
              <w:ind w:left="121" w:right="108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Seviye - 3</w:t>
            </w:r>
          </w:p>
        </w:tc>
      </w:tr>
      <w:tr w:rsidR="00BE6E38">
        <w:trPr>
          <w:trHeight w:val="373"/>
        </w:trPr>
        <w:tc>
          <w:tcPr>
            <w:tcW w:w="410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Uzaktan Erişim (ILO/IPMI/IDRAC)</w:t>
            </w:r>
          </w:p>
        </w:tc>
        <w:tc>
          <w:tcPr>
            <w:tcW w:w="1558" w:type="dxa"/>
          </w:tcPr>
          <w:p w:rsidR="00BE6E38" w:rsidRPr="008317BC" w:rsidRDefault="00A70915">
            <w:pPr>
              <w:pStyle w:val="TableParagraph"/>
              <w:spacing w:before="142"/>
              <w:ind w:left="8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  <w:tc>
          <w:tcPr>
            <w:tcW w:w="1702" w:type="dxa"/>
          </w:tcPr>
          <w:p w:rsidR="00BE6E38" w:rsidRPr="008317BC" w:rsidRDefault="00A70915">
            <w:pPr>
              <w:pStyle w:val="TableParagraph"/>
              <w:spacing w:before="142"/>
              <w:ind w:left="13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  <w:tc>
          <w:tcPr>
            <w:tcW w:w="1703" w:type="dxa"/>
          </w:tcPr>
          <w:p w:rsidR="00BE6E38" w:rsidRPr="008317BC" w:rsidRDefault="00A70915">
            <w:pPr>
              <w:pStyle w:val="TableParagraph"/>
              <w:spacing w:before="142"/>
              <w:ind w:left="12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</w:tr>
      <w:tr w:rsidR="00BE6E38">
        <w:trPr>
          <w:trHeight w:val="376"/>
        </w:trPr>
        <w:tc>
          <w:tcPr>
            <w:tcW w:w="410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Sunucu İzleme</w:t>
            </w:r>
          </w:p>
        </w:tc>
        <w:tc>
          <w:tcPr>
            <w:tcW w:w="1558" w:type="dxa"/>
          </w:tcPr>
          <w:p w:rsidR="00BE6E38" w:rsidRPr="008317BC" w:rsidRDefault="00A70915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:rsidR="00BE6E38" w:rsidRPr="008317BC" w:rsidRDefault="00A70915">
            <w:pPr>
              <w:pStyle w:val="TableParagraph"/>
              <w:ind w:left="397" w:right="383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(</w:t>
            </w:r>
            <w:proofErr w:type="spellStart"/>
            <w:r w:rsidRPr="008317BC">
              <w:rPr>
                <w:sz w:val="20"/>
                <w:szCs w:val="20"/>
              </w:rPr>
              <w:t>Ping</w:t>
            </w:r>
            <w:proofErr w:type="spellEnd"/>
            <w:r w:rsidRPr="008317BC">
              <w:rPr>
                <w:sz w:val="20"/>
                <w:szCs w:val="20"/>
              </w:rPr>
              <w:t>)</w:t>
            </w:r>
          </w:p>
        </w:tc>
        <w:tc>
          <w:tcPr>
            <w:tcW w:w="1703" w:type="dxa"/>
          </w:tcPr>
          <w:p w:rsidR="00BE6E38" w:rsidRPr="008317BC" w:rsidRDefault="00A70915">
            <w:pPr>
              <w:pStyle w:val="TableParagraph"/>
              <w:ind w:left="121" w:right="110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(</w:t>
            </w:r>
            <w:proofErr w:type="spellStart"/>
            <w:r w:rsidRPr="008317BC">
              <w:rPr>
                <w:sz w:val="20"/>
                <w:szCs w:val="20"/>
              </w:rPr>
              <w:t>Ping</w:t>
            </w:r>
            <w:proofErr w:type="spellEnd"/>
            <w:r w:rsidRPr="008317BC">
              <w:rPr>
                <w:sz w:val="20"/>
                <w:szCs w:val="20"/>
              </w:rPr>
              <w:t>, +3 Servis)</w:t>
            </w:r>
          </w:p>
        </w:tc>
      </w:tr>
      <w:tr w:rsidR="00BE6E38">
        <w:trPr>
          <w:trHeight w:val="373"/>
        </w:trPr>
        <w:tc>
          <w:tcPr>
            <w:tcW w:w="4105" w:type="dxa"/>
          </w:tcPr>
          <w:p w:rsidR="008317BC" w:rsidRDefault="008317BC">
            <w:pPr>
              <w:pStyle w:val="TableParagraph"/>
              <w:jc w:val="left"/>
              <w:rPr>
                <w:noProof/>
                <w:sz w:val="20"/>
                <w:szCs w:val="20"/>
                <w:lang w:bidi="ar-SA"/>
              </w:rPr>
            </w:pPr>
          </w:p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Sunucu Yeniden Kurulum</w:t>
            </w:r>
          </w:p>
        </w:tc>
        <w:tc>
          <w:tcPr>
            <w:tcW w:w="1558" w:type="dxa"/>
          </w:tcPr>
          <w:p w:rsidR="00BE6E38" w:rsidRPr="008317BC" w:rsidRDefault="00A70915">
            <w:pPr>
              <w:pStyle w:val="TableParagraph"/>
              <w:ind w:left="323" w:right="310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2 / Yıl</w:t>
            </w:r>
          </w:p>
        </w:tc>
        <w:tc>
          <w:tcPr>
            <w:tcW w:w="1702" w:type="dxa"/>
          </w:tcPr>
          <w:p w:rsidR="00BE6E38" w:rsidRPr="008317BC" w:rsidRDefault="00A70915">
            <w:pPr>
              <w:pStyle w:val="TableParagraph"/>
              <w:ind w:left="395" w:right="383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4 / Yıl</w:t>
            </w:r>
          </w:p>
        </w:tc>
        <w:tc>
          <w:tcPr>
            <w:tcW w:w="1703" w:type="dxa"/>
          </w:tcPr>
          <w:p w:rsidR="00BE6E38" w:rsidRPr="008317BC" w:rsidRDefault="00A70915">
            <w:pPr>
              <w:pStyle w:val="TableParagraph"/>
              <w:ind w:left="121" w:right="108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Sınırsız</w:t>
            </w:r>
          </w:p>
        </w:tc>
      </w:tr>
      <w:tr w:rsidR="00BE6E38">
        <w:trPr>
          <w:trHeight w:val="376"/>
        </w:trPr>
        <w:tc>
          <w:tcPr>
            <w:tcW w:w="410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İşletim Sistemi Şifre Sıfırlama</w:t>
            </w:r>
          </w:p>
        </w:tc>
        <w:tc>
          <w:tcPr>
            <w:tcW w:w="1558" w:type="dxa"/>
          </w:tcPr>
          <w:p w:rsidR="00BE6E38" w:rsidRPr="008317BC" w:rsidRDefault="00A70915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:rsidR="00BE6E38" w:rsidRPr="008317BC" w:rsidRDefault="00A70915">
            <w:pPr>
              <w:pStyle w:val="TableParagraph"/>
              <w:spacing w:before="145"/>
              <w:ind w:left="13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  <w:tc>
          <w:tcPr>
            <w:tcW w:w="1703" w:type="dxa"/>
          </w:tcPr>
          <w:p w:rsidR="00BE6E38" w:rsidRPr="008317BC" w:rsidRDefault="00A70915">
            <w:pPr>
              <w:pStyle w:val="TableParagraph"/>
              <w:spacing w:before="145"/>
              <w:ind w:left="12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</w:tr>
      <w:tr w:rsidR="00BE6E38">
        <w:trPr>
          <w:trHeight w:val="373"/>
        </w:trPr>
        <w:tc>
          <w:tcPr>
            <w:tcW w:w="410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İşletim Sistemi Periyodik Güncelleme</w:t>
            </w:r>
          </w:p>
        </w:tc>
        <w:tc>
          <w:tcPr>
            <w:tcW w:w="1558" w:type="dxa"/>
          </w:tcPr>
          <w:p w:rsidR="00BE6E38" w:rsidRPr="008317BC" w:rsidRDefault="00A70915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:rsidR="00BE6E38" w:rsidRPr="008317BC" w:rsidRDefault="00A70915">
            <w:pPr>
              <w:pStyle w:val="TableParagraph"/>
              <w:spacing w:before="142"/>
              <w:ind w:left="13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  <w:tc>
          <w:tcPr>
            <w:tcW w:w="1703" w:type="dxa"/>
          </w:tcPr>
          <w:p w:rsidR="00BE6E38" w:rsidRPr="008317BC" w:rsidRDefault="00A70915">
            <w:pPr>
              <w:pStyle w:val="TableParagraph"/>
              <w:spacing w:before="142"/>
              <w:ind w:left="12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</w:tr>
      <w:tr w:rsidR="00BE6E38">
        <w:trPr>
          <w:trHeight w:val="376"/>
        </w:trPr>
        <w:tc>
          <w:tcPr>
            <w:tcW w:w="410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İşletim Sistemi &amp;</w:t>
            </w:r>
            <w:r w:rsidRPr="008317BC">
              <w:rPr>
                <w:b/>
                <w:sz w:val="20"/>
                <w:szCs w:val="20"/>
              </w:rPr>
              <w:t xml:space="preserve"> Kontrol Panel Desteği</w:t>
            </w:r>
          </w:p>
        </w:tc>
        <w:tc>
          <w:tcPr>
            <w:tcW w:w="1558" w:type="dxa"/>
          </w:tcPr>
          <w:p w:rsidR="00BE6E38" w:rsidRPr="008317BC" w:rsidRDefault="00A70915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:rsidR="00BE6E38" w:rsidRPr="008317BC" w:rsidRDefault="00A70915">
            <w:pPr>
              <w:pStyle w:val="TableParagraph"/>
              <w:spacing w:before="144"/>
              <w:ind w:left="13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  <w:tc>
          <w:tcPr>
            <w:tcW w:w="1703" w:type="dxa"/>
          </w:tcPr>
          <w:p w:rsidR="00BE6E38" w:rsidRPr="008317BC" w:rsidRDefault="00A70915">
            <w:pPr>
              <w:pStyle w:val="TableParagraph"/>
              <w:spacing w:before="144"/>
              <w:ind w:left="12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</w:tr>
      <w:tr w:rsidR="00BE6E38">
        <w:trPr>
          <w:trHeight w:val="373"/>
        </w:trPr>
        <w:tc>
          <w:tcPr>
            <w:tcW w:w="410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Servis Desteği</w:t>
            </w:r>
          </w:p>
        </w:tc>
        <w:tc>
          <w:tcPr>
            <w:tcW w:w="1558" w:type="dxa"/>
          </w:tcPr>
          <w:p w:rsidR="00BE6E38" w:rsidRPr="008317BC" w:rsidRDefault="00A70915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:rsidR="00BE6E38" w:rsidRPr="008317BC" w:rsidRDefault="00A70915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3" w:type="dxa"/>
          </w:tcPr>
          <w:p w:rsidR="00BE6E38" w:rsidRPr="008317BC" w:rsidRDefault="00A70915">
            <w:pPr>
              <w:pStyle w:val="TableParagraph"/>
              <w:spacing w:before="142"/>
              <w:ind w:left="12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</w:tr>
      <w:tr w:rsidR="00BE6E38">
        <w:trPr>
          <w:trHeight w:val="376"/>
        </w:trPr>
        <w:tc>
          <w:tcPr>
            <w:tcW w:w="410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Servis Optimizasyonu</w:t>
            </w:r>
          </w:p>
        </w:tc>
        <w:tc>
          <w:tcPr>
            <w:tcW w:w="1558" w:type="dxa"/>
          </w:tcPr>
          <w:p w:rsidR="00BE6E38" w:rsidRPr="008317BC" w:rsidRDefault="00A70915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:rsidR="00BE6E38" w:rsidRPr="008317BC" w:rsidRDefault="00A70915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3" w:type="dxa"/>
          </w:tcPr>
          <w:p w:rsidR="00BE6E38" w:rsidRPr="008317BC" w:rsidRDefault="00A70915">
            <w:pPr>
              <w:pStyle w:val="TableParagraph"/>
              <w:spacing w:before="144"/>
              <w:ind w:left="12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</w:tr>
      <w:tr w:rsidR="00BE6E38">
        <w:trPr>
          <w:trHeight w:val="373"/>
        </w:trPr>
        <w:tc>
          <w:tcPr>
            <w:tcW w:w="410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proofErr w:type="spellStart"/>
            <w:r w:rsidRPr="008317BC">
              <w:rPr>
                <w:b/>
                <w:sz w:val="20"/>
                <w:szCs w:val="20"/>
              </w:rPr>
              <w:t>Yazılımsal</w:t>
            </w:r>
            <w:proofErr w:type="spellEnd"/>
            <w:r w:rsidRPr="008317BC">
              <w:rPr>
                <w:b/>
                <w:sz w:val="20"/>
                <w:szCs w:val="20"/>
              </w:rPr>
              <w:t xml:space="preserve"> Firewall Yönetimi</w:t>
            </w:r>
          </w:p>
        </w:tc>
        <w:tc>
          <w:tcPr>
            <w:tcW w:w="1558" w:type="dxa"/>
          </w:tcPr>
          <w:p w:rsidR="00BE6E38" w:rsidRPr="008317BC" w:rsidRDefault="00A70915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:rsidR="00BE6E38" w:rsidRPr="008317BC" w:rsidRDefault="00A70915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3" w:type="dxa"/>
          </w:tcPr>
          <w:p w:rsidR="00BE6E38" w:rsidRPr="008317BC" w:rsidRDefault="00A70915">
            <w:pPr>
              <w:pStyle w:val="TableParagraph"/>
              <w:spacing w:before="142"/>
              <w:ind w:left="12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</w:tr>
      <w:tr w:rsidR="00BE6E38">
        <w:trPr>
          <w:trHeight w:val="376"/>
        </w:trPr>
        <w:tc>
          <w:tcPr>
            <w:tcW w:w="410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Sistem Kaynağı Takibi</w:t>
            </w:r>
          </w:p>
        </w:tc>
        <w:tc>
          <w:tcPr>
            <w:tcW w:w="1558" w:type="dxa"/>
          </w:tcPr>
          <w:p w:rsidR="00BE6E38" w:rsidRPr="008317BC" w:rsidRDefault="00A70915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:rsidR="00BE6E38" w:rsidRPr="008317BC" w:rsidRDefault="00A70915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3" w:type="dxa"/>
          </w:tcPr>
          <w:p w:rsidR="00BE6E38" w:rsidRPr="008317BC" w:rsidRDefault="00A70915">
            <w:pPr>
              <w:pStyle w:val="TableParagraph"/>
              <w:spacing w:before="144"/>
              <w:ind w:left="12"/>
              <w:rPr>
                <w:rFonts w:ascii="Webdings" w:hAnsi="Webdings"/>
                <w:sz w:val="20"/>
                <w:szCs w:val="20"/>
              </w:rPr>
            </w:pPr>
            <w:r w:rsidRPr="008317BC">
              <w:rPr>
                <w:rFonts w:ascii="Webdings" w:hAnsi="Webdings"/>
                <w:w w:val="99"/>
                <w:sz w:val="20"/>
                <w:szCs w:val="20"/>
              </w:rPr>
              <w:t></w:t>
            </w:r>
          </w:p>
        </w:tc>
      </w:tr>
      <w:tr w:rsidR="00BE6E38">
        <w:trPr>
          <w:trHeight w:val="373"/>
        </w:trPr>
        <w:tc>
          <w:tcPr>
            <w:tcW w:w="410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Donanım Değişimi</w:t>
            </w:r>
          </w:p>
        </w:tc>
        <w:tc>
          <w:tcPr>
            <w:tcW w:w="1558" w:type="dxa"/>
          </w:tcPr>
          <w:p w:rsidR="00BE6E38" w:rsidRPr="008317BC" w:rsidRDefault="00A70915">
            <w:pPr>
              <w:pStyle w:val="TableParagraph"/>
              <w:ind w:left="323" w:right="312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48 Saat</w:t>
            </w:r>
          </w:p>
        </w:tc>
        <w:tc>
          <w:tcPr>
            <w:tcW w:w="1702" w:type="dxa"/>
          </w:tcPr>
          <w:p w:rsidR="00BE6E38" w:rsidRPr="008317BC" w:rsidRDefault="00A70915">
            <w:pPr>
              <w:pStyle w:val="TableParagraph"/>
              <w:ind w:left="394" w:right="383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36 Saat</w:t>
            </w:r>
          </w:p>
        </w:tc>
        <w:tc>
          <w:tcPr>
            <w:tcW w:w="1703" w:type="dxa"/>
          </w:tcPr>
          <w:p w:rsidR="00BE6E38" w:rsidRPr="008317BC" w:rsidRDefault="00A70915">
            <w:pPr>
              <w:pStyle w:val="TableParagraph"/>
              <w:ind w:left="121" w:right="110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24 Saat</w:t>
            </w:r>
          </w:p>
        </w:tc>
      </w:tr>
      <w:tr w:rsidR="00BE6E38">
        <w:trPr>
          <w:trHeight w:val="328"/>
        </w:trPr>
        <w:tc>
          <w:tcPr>
            <w:tcW w:w="9068" w:type="dxa"/>
            <w:gridSpan w:val="4"/>
            <w:shd w:val="clear" w:color="auto" w:fill="E4DFEB"/>
          </w:tcPr>
          <w:p w:rsidR="00BE6E38" w:rsidRPr="008317BC" w:rsidRDefault="00A70915">
            <w:pPr>
              <w:pStyle w:val="TableParagraph"/>
              <w:spacing w:before="28"/>
              <w:ind w:left="3387" w:right="3376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Müşteri Desteği</w:t>
            </w:r>
          </w:p>
        </w:tc>
      </w:tr>
      <w:tr w:rsidR="00BE6E38">
        <w:trPr>
          <w:trHeight w:val="376"/>
        </w:trPr>
        <w:tc>
          <w:tcPr>
            <w:tcW w:w="4105" w:type="dxa"/>
          </w:tcPr>
          <w:p w:rsidR="00BE6E38" w:rsidRPr="008317BC" w:rsidRDefault="00A70915">
            <w:pPr>
              <w:pStyle w:val="TableParagraph"/>
              <w:spacing w:before="74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E-mail/</w:t>
            </w:r>
            <w:proofErr w:type="spellStart"/>
            <w:r w:rsidRPr="008317BC">
              <w:rPr>
                <w:b/>
                <w:sz w:val="20"/>
                <w:szCs w:val="20"/>
              </w:rPr>
              <w:t>Ticket</w:t>
            </w:r>
            <w:proofErr w:type="spellEnd"/>
            <w:r w:rsidRPr="008317BC">
              <w:rPr>
                <w:b/>
                <w:sz w:val="20"/>
                <w:szCs w:val="20"/>
              </w:rPr>
              <w:t xml:space="preserve"> Desteği</w:t>
            </w:r>
          </w:p>
        </w:tc>
        <w:tc>
          <w:tcPr>
            <w:tcW w:w="1558" w:type="dxa"/>
          </w:tcPr>
          <w:p w:rsidR="00BE6E38" w:rsidRPr="008317BC" w:rsidRDefault="00A70915">
            <w:pPr>
              <w:pStyle w:val="TableParagraph"/>
              <w:spacing w:before="74"/>
              <w:ind w:left="323" w:right="312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24 Saat</w:t>
            </w:r>
          </w:p>
        </w:tc>
        <w:tc>
          <w:tcPr>
            <w:tcW w:w="1702" w:type="dxa"/>
          </w:tcPr>
          <w:p w:rsidR="00BE6E38" w:rsidRPr="008317BC" w:rsidRDefault="00A70915">
            <w:pPr>
              <w:pStyle w:val="TableParagraph"/>
              <w:spacing w:before="74"/>
              <w:ind w:left="395" w:right="383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24 Saat</w:t>
            </w:r>
          </w:p>
        </w:tc>
        <w:tc>
          <w:tcPr>
            <w:tcW w:w="1703" w:type="dxa"/>
          </w:tcPr>
          <w:p w:rsidR="00BE6E38" w:rsidRPr="008317BC" w:rsidRDefault="00A70915">
            <w:pPr>
              <w:pStyle w:val="TableParagraph"/>
              <w:spacing w:before="74"/>
              <w:ind w:left="121" w:right="110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24 Saat</w:t>
            </w:r>
          </w:p>
        </w:tc>
      </w:tr>
      <w:tr w:rsidR="00BE6E38">
        <w:trPr>
          <w:trHeight w:val="373"/>
        </w:trPr>
        <w:tc>
          <w:tcPr>
            <w:tcW w:w="410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Telefon Desteği</w:t>
            </w:r>
          </w:p>
        </w:tc>
        <w:tc>
          <w:tcPr>
            <w:tcW w:w="1558" w:type="dxa"/>
          </w:tcPr>
          <w:p w:rsidR="00BE6E38" w:rsidRPr="008317BC" w:rsidRDefault="00A70915">
            <w:pPr>
              <w:pStyle w:val="TableParagraph"/>
              <w:ind w:left="323" w:right="312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8x5x365</w:t>
            </w:r>
          </w:p>
        </w:tc>
        <w:tc>
          <w:tcPr>
            <w:tcW w:w="1702" w:type="dxa"/>
          </w:tcPr>
          <w:p w:rsidR="00BE6E38" w:rsidRPr="008317BC" w:rsidRDefault="00A70915">
            <w:pPr>
              <w:pStyle w:val="TableParagraph"/>
              <w:ind w:left="394" w:right="383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16x7x365</w:t>
            </w:r>
          </w:p>
        </w:tc>
        <w:tc>
          <w:tcPr>
            <w:tcW w:w="1703" w:type="dxa"/>
          </w:tcPr>
          <w:p w:rsidR="00BE6E38" w:rsidRPr="008317BC" w:rsidRDefault="00A70915">
            <w:pPr>
              <w:pStyle w:val="TableParagraph"/>
              <w:ind w:left="120" w:right="110"/>
              <w:rPr>
                <w:sz w:val="20"/>
                <w:szCs w:val="20"/>
              </w:rPr>
            </w:pPr>
            <w:r w:rsidRPr="008317BC">
              <w:rPr>
                <w:sz w:val="20"/>
                <w:szCs w:val="20"/>
              </w:rPr>
              <w:t>24x7x365</w:t>
            </w:r>
          </w:p>
        </w:tc>
      </w:tr>
      <w:tr w:rsidR="00BE6E38">
        <w:trPr>
          <w:trHeight w:val="376"/>
        </w:trPr>
        <w:tc>
          <w:tcPr>
            <w:tcW w:w="4105" w:type="dxa"/>
          </w:tcPr>
          <w:p w:rsidR="00BE6E38" w:rsidRPr="008317BC" w:rsidRDefault="00A70915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Fiyat / Ay</w:t>
            </w:r>
          </w:p>
        </w:tc>
        <w:tc>
          <w:tcPr>
            <w:tcW w:w="1558" w:type="dxa"/>
          </w:tcPr>
          <w:p w:rsidR="00BE6E38" w:rsidRPr="008317BC" w:rsidRDefault="00A70915">
            <w:pPr>
              <w:pStyle w:val="TableParagraph"/>
              <w:ind w:left="323" w:right="312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Ücretsiz</w:t>
            </w:r>
          </w:p>
        </w:tc>
        <w:tc>
          <w:tcPr>
            <w:tcW w:w="1702" w:type="dxa"/>
          </w:tcPr>
          <w:p w:rsidR="00BE6E38" w:rsidRPr="008317BC" w:rsidRDefault="00A70915">
            <w:pPr>
              <w:pStyle w:val="TableParagraph"/>
              <w:ind w:left="397" w:right="382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199 USD</w:t>
            </w:r>
          </w:p>
        </w:tc>
        <w:tc>
          <w:tcPr>
            <w:tcW w:w="1703" w:type="dxa"/>
          </w:tcPr>
          <w:p w:rsidR="00BE6E38" w:rsidRPr="008317BC" w:rsidRDefault="00A70915">
            <w:pPr>
              <w:pStyle w:val="TableParagraph"/>
              <w:ind w:left="121" w:right="107"/>
              <w:rPr>
                <w:b/>
                <w:sz w:val="20"/>
                <w:szCs w:val="20"/>
              </w:rPr>
            </w:pPr>
            <w:r w:rsidRPr="008317BC">
              <w:rPr>
                <w:b/>
                <w:sz w:val="20"/>
                <w:szCs w:val="20"/>
              </w:rPr>
              <w:t>399 USD</w:t>
            </w:r>
          </w:p>
        </w:tc>
      </w:tr>
    </w:tbl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spacing w:before="4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BE6E38">
        <w:trPr>
          <w:trHeight w:val="328"/>
        </w:trPr>
        <w:tc>
          <w:tcPr>
            <w:tcW w:w="9066" w:type="dxa"/>
            <w:shd w:val="clear" w:color="auto" w:fill="E4DFEB"/>
          </w:tcPr>
          <w:p w:rsidR="00BE6E38" w:rsidRDefault="00A70915">
            <w:pPr>
              <w:pStyle w:val="TableParagraph"/>
              <w:spacing w:before="28"/>
              <w:ind w:left="3592" w:right="3578"/>
              <w:rPr>
                <w:b/>
              </w:rPr>
            </w:pPr>
            <w:r>
              <w:rPr>
                <w:b/>
              </w:rPr>
              <w:t>Servis Destek Paketi</w:t>
            </w:r>
          </w:p>
        </w:tc>
      </w:tr>
      <w:tr w:rsidR="00BE6E38">
        <w:trPr>
          <w:trHeight w:val="376"/>
        </w:trPr>
        <w:tc>
          <w:tcPr>
            <w:tcW w:w="9066" w:type="dxa"/>
          </w:tcPr>
          <w:p w:rsidR="00BE6E38" w:rsidRPr="008317BC" w:rsidRDefault="00A70915">
            <w:pPr>
              <w:pStyle w:val="TableParagraph"/>
              <w:jc w:val="left"/>
              <w:rPr>
                <w:sz w:val="18"/>
                <w:szCs w:val="18"/>
              </w:rPr>
            </w:pPr>
            <w:r w:rsidRPr="008317BC">
              <w:rPr>
                <w:sz w:val="18"/>
                <w:szCs w:val="18"/>
              </w:rPr>
              <w:t xml:space="preserve">Web Server Desteği (IIS, </w:t>
            </w:r>
            <w:proofErr w:type="spellStart"/>
            <w:r w:rsidRPr="008317BC">
              <w:rPr>
                <w:sz w:val="18"/>
                <w:szCs w:val="18"/>
              </w:rPr>
              <w:t>Apache</w:t>
            </w:r>
            <w:proofErr w:type="spellEnd"/>
            <w:r w:rsidRPr="008317BC">
              <w:rPr>
                <w:sz w:val="18"/>
                <w:szCs w:val="18"/>
              </w:rPr>
              <w:t>) (</w:t>
            </w:r>
            <w:proofErr w:type="spellStart"/>
            <w:r w:rsidRPr="008317BC">
              <w:rPr>
                <w:sz w:val="18"/>
                <w:szCs w:val="18"/>
              </w:rPr>
              <w:t>Litespeed</w:t>
            </w:r>
            <w:proofErr w:type="spellEnd"/>
            <w:r w:rsidRPr="008317BC">
              <w:rPr>
                <w:sz w:val="18"/>
                <w:szCs w:val="18"/>
              </w:rPr>
              <w:t xml:space="preserve">, </w:t>
            </w:r>
            <w:proofErr w:type="spellStart"/>
            <w:r w:rsidRPr="008317BC">
              <w:rPr>
                <w:sz w:val="18"/>
                <w:szCs w:val="18"/>
              </w:rPr>
              <w:t>nginx</w:t>
            </w:r>
            <w:proofErr w:type="spellEnd"/>
            <w:r w:rsidRPr="008317BC">
              <w:rPr>
                <w:sz w:val="18"/>
                <w:szCs w:val="18"/>
              </w:rPr>
              <w:t xml:space="preserve"> lisansları olmadan sadece kurulum ve destek)</w:t>
            </w:r>
          </w:p>
        </w:tc>
      </w:tr>
      <w:tr w:rsidR="00BE6E38">
        <w:trPr>
          <w:trHeight w:val="373"/>
        </w:trPr>
        <w:tc>
          <w:tcPr>
            <w:tcW w:w="9066" w:type="dxa"/>
          </w:tcPr>
          <w:p w:rsidR="00BE6E38" w:rsidRPr="008317BC" w:rsidRDefault="00A70915">
            <w:pPr>
              <w:pStyle w:val="TableParagraph"/>
              <w:jc w:val="left"/>
              <w:rPr>
                <w:sz w:val="18"/>
                <w:szCs w:val="18"/>
              </w:rPr>
            </w:pPr>
            <w:r w:rsidRPr="008317BC">
              <w:rPr>
                <w:sz w:val="18"/>
                <w:szCs w:val="18"/>
              </w:rPr>
              <w:t>Mail Server Desteği (</w:t>
            </w:r>
            <w:proofErr w:type="spellStart"/>
            <w:r w:rsidRPr="008317BC">
              <w:rPr>
                <w:sz w:val="18"/>
                <w:szCs w:val="18"/>
              </w:rPr>
              <w:t>Mailenable</w:t>
            </w:r>
            <w:proofErr w:type="spellEnd"/>
            <w:r w:rsidRPr="008317BC">
              <w:rPr>
                <w:sz w:val="18"/>
                <w:szCs w:val="18"/>
              </w:rPr>
              <w:t xml:space="preserve">, </w:t>
            </w:r>
            <w:proofErr w:type="spellStart"/>
            <w:r w:rsidRPr="008317BC">
              <w:rPr>
                <w:sz w:val="18"/>
                <w:szCs w:val="18"/>
              </w:rPr>
              <w:t>Exim</w:t>
            </w:r>
            <w:proofErr w:type="spellEnd"/>
            <w:r w:rsidRPr="008317BC">
              <w:rPr>
                <w:sz w:val="18"/>
                <w:szCs w:val="18"/>
              </w:rPr>
              <w:t>)</w:t>
            </w:r>
          </w:p>
        </w:tc>
      </w:tr>
      <w:tr w:rsidR="00BE6E38">
        <w:trPr>
          <w:trHeight w:val="376"/>
        </w:trPr>
        <w:tc>
          <w:tcPr>
            <w:tcW w:w="9066" w:type="dxa"/>
          </w:tcPr>
          <w:p w:rsidR="00BE6E38" w:rsidRPr="008317BC" w:rsidRDefault="00A70915">
            <w:pPr>
              <w:pStyle w:val="TableParagraph"/>
              <w:spacing w:before="74"/>
              <w:jc w:val="left"/>
              <w:rPr>
                <w:sz w:val="18"/>
                <w:szCs w:val="18"/>
              </w:rPr>
            </w:pPr>
            <w:proofErr w:type="spellStart"/>
            <w:r w:rsidRPr="008317BC">
              <w:rPr>
                <w:sz w:val="18"/>
                <w:szCs w:val="18"/>
              </w:rPr>
              <w:t>Veritabanı</w:t>
            </w:r>
            <w:proofErr w:type="spellEnd"/>
            <w:r w:rsidRPr="008317BC">
              <w:rPr>
                <w:sz w:val="18"/>
                <w:szCs w:val="18"/>
              </w:rPr>
              <w:t xml:space="preserve"> Desteği (MSSQL, MYSQL)</w:t>
            </w:r>
          </w:p>
        </w:tc>
      </w:tr>
      <w:tr w:rsidR="00BE6E38">
        <w:trPr>
          <w:trHeight w:val="373"/>
        </w:trPr>
        <w:tc>
          <w:tcPr>
            <w:tcW w:w="9066" w:type="dxa"/>
          </w:tcPr>
          <w:p w:rsidR="00BE6E38" w:rsidRPr="008317BC" w:rsidRDefault="00A70915">
            <w:pPr>
              <w:pStyle w:val="TableParagraph"/>
              <w:jc w:val="left"/>
              <w:rPr>
                <w:sz w:val="18"/>
                <w:szCs w:val="18"/>
              </w:rPr>
            </w:pPr>
            <w:r w:rsidRPr="008317BC">
              <w:rPr>
                <w:sz w:val="18"/>
                <w:szCs w:val="18"/>
              </w:rPr>
              <w:t>Kontrol Panel Desteği (</w:t>
            </w:r>
            <w:proofErr w:type="spellStart"/>
            <w:r w:rsidRPr="008317BC">
              <w:rPr>
                <w:sz w:val="18"/>
                <w:szCs w:val="18"/>
              </w:rPr>
              <w:t>Plesk</w:t>
            </w:r>
            <w:proofErr w:type="spellEnd"/>
            <w:r w:rsidRPr="008317BC">
              <w:rPr>
                <w:sz w:val="18"/>
                <w:szCs w:val="18"/>
              </w:rPr>
              <w:t xml:space="preserve">, </w:t>
            </w:r>
            <w:proofErr w:type="spellStart"/>
            <w:r w:rsidRPr="008317BC">
              <w:rPr>
                <w:sz w:val="18"/>
                <w:szCs w:val="18"/>
              </w:rPr>
              <w:t>cPanel</w:t>
            </w:r>
            <w:proofErr w:type="spellEnd"/>
            <w:r w:rsidRPr="008317BC">
              <w:rPr>
                <w:sz w:val="18"/>
                <w:szCs w:val="18"/>
              </w:rPr>
              <w:t xml:space="preserve">, DA, </w:t>
            </w:r>
            <w:proofErr w:type="spellStart"/>
            <w:r w:rsidRPr="008317BC">
              <w:rPr>
                <w:sz w:val="18"/>
                <w:szCs w:val="18"/>
              </w:rPr>
              <w:t>MaestroPanel</w:t>
            </w:r>
            <w:proofErr w:type="spellEnd"/>
            <w:r w:rsidRPr="008317BC">
              <w:rPr>
                <w:sz w:val="18"/>
                <w:szCs w:val="18"/>
              </w:rPr>
              <w:t>)</w:t>
            </w:r>
          </w:p>
        </w:tc>
      </w:tr>
      <w:tr w:rsidR="00BE6E38">
        <w:trPr>
          <w:trHeight w:val="328"/>
        </w:trPr>
        <w:tc>
          <w:tcPr>
            <w:tcW w:w="9066" w:type="dxa"/>
            <w:shd w:val="clear" w:color="auto" w:fill="E4DFEB"/>
          </w:tcPr>
          <w:p w:rsidR="00BE6E38" w:rsidRPr="008317BC" w:rsidRDefault="00A70915">
            <w:pPr>
              <w:pStyle w:val="TableParagraph"/>
              <w:spacing w:before="28"/>
              <w:ind w:left="3592" w:right="3578"/>
              <w:rPr>
                <w:b/>
                <w:sz w:val="18"/>
                <w:szCs w:val="18"/>
              </w:rPr>
            </w:pPr>
            <w:r w:rsidRPr="008317BC">
              <w:rPr>
                <w:b/>
                <w:sz w:val="18"/>
                <w:szCs w:val="18"/>
              </w:rPr>
              <w:t>Kurulum Desteği</w:t>
            </w:r>
          </w:p>
        </w:tc>
      </w:tr>
      <w:tr w:rsidR="00BE6E38">
        <w:trPr>
          <w:trHeight w:val="376"/>
        </w:trPr>
        <w:tc>
          <w:tcPr>
            <w:tcW w:w="9066" w:type="dxa"/>
          </w:tcPr>
          <w:p w:rsidR="00BE6E38" w:rsidRPr="008317BC" w:rsidRDefault="00A70915">
            <w:pPr>
              <w:pStyle w:val="TableParagraph"/>
              <w:jc w:val="left"/>
              <w:rPr>
                <w:sz w:val="18"/>
                <w:szCs w:val="18"/>
              </w:rPr>
            </w:pPr>
            <w:r w:rsidRPr="008317BC">
              <w:rPr>
                <w:sz w:val="18"/>
                <w:szCs w:val="18"/>
              </w:rPr>
              <w:t>Windows (2008, 2012</w:t>
            </w:r>
            <w:r w:rsidR="00D73837">
              <w:rPr>
                <w:sz w:val="18"/>
                <w:szCs w:val="18"/>
              </w:rPr>
              <w:t>,2016</w:t>
            </w:r>
            <w:r w:rsidRPr="008317BC">
              <w:rPr>
                <w:sz w:val="18"/>
                <w:szCs w:val="18"/>
              </w:rPr>
              <w:t>)</w:t>
            </w:r>
          </w:p>
        </w:tc>
      </w:tr>
      <w:tr w:rsidR="00BE6E38">
        <w:trPr>
          <w:trHeight w:val="373"/>
        </w:trPr>
        <w:tc>
          <w:tcPr>
            <w:tcW w:w="9066" w:type="dxa"/>
          </w:tcPr>
          <w:p w:rsidR="00BE6E38" w:rsidRPr="008317BC" w:rsidRDefault="00A70915">
            <w:pPr>
              <w:pStyle w:val="TableParagraph"/>
              <w:jc w:val="left"/>
              <w:rPr>
                <w:sz w:val="18"/>
                <w:szCs w:val="18"/>
              </w:rPr>
            </w:pPr>
            <w:r w:rsidRPr="008317BC">
              <w:rPr>
                <w:sz w:val="18"/>
                <w:szCs w:val="18"/>
              </w:rPr>
              <w:t>Linux (</w:t>
            </w:r>
            <w:proofErr w:type="spellStart"/>
            <w:r w:rsidRPr="008317BC">
              <w:rPr>
                <w:sz w:val="18"/>
                <w:szCs w:val="18"/>
              </w:rPr>
              <w:t>centOS</w:t>
            </w:r>
            <w:proofErr w:type="spellEnd"/>
            <w:r w:rsidRPr="008317BC">
              <w:rPr>
                <w:sz w:val="18"/>
                <w:szCs w:val="18"/>
              </w:rPr>
              <w:t xml:space="preserve">, </w:t>
            </w:r>
            <w:proofErr w:type="spellStart"/>
            <w:r w:rsidRPr="008317BC">
              <w:rPr>
                <w:sz w:val="18"/>
                <w:szCs w:val="18"/>
              </w:rPr>
              <w:t>Debian</w:t>
            </w:r>
            <w:proofErr w:type="spellEnd"/>
            <w:r w:rsidRPr="008317BC">
              <w:rPr>
                <w:sz w:val="18"/>
                <w:szCs w:val="18"/>
              </w:rPr>
              <w:t xml:space="preserve">, </w:t>
            </w:r>
            <w:proofErr w:type="spellStart"/>
            <w:r w:rsidRPr="008317BC">
              <w:rPr>
                <w:sz w:val="18"/>
                <w:szCs w:val="18"/>
              </w:rPr>
              <w:t>Ubuntu</w:t>
            </w:r>
            <w:proofErr w:type="spellEnd"/>
            <w:r w:rsidRPr="008317BC">
              <w:rPr>
                <w:sz w:val="18"/>
                <w:szCs w:val="18"/>
              </w:rPr>
              <w:t>)</w:t>
            </w:r>
          </w:p>
        </w:tc>
      </w:tr>
      <w:tr w:rsidR="00BE6E38">
        <w:trPr>
          <w:trHeight w:val="376"/>
        </w:trPr>
        <w:tc>
          <w:tcPr>
            <w:tcW w:w="9066" w:type="dxa"/>
          </w:tcPr>
          <w:p w:rsidR="00BE6E38" w:rsidRPr="008317BC" w:rsidRDefault="00A70915">
            <w:pPr>
              <w:pStyle w:val="TableParagraph"/>
              <w:jc w:val="left"/>
              <w:rPr>
                <w:sz w:val="18"/>
                <w:szCs w:val="18"/>
              </w:rPr>
            </w:pPr>
            <w:r w:rsidRPr="008317BC">
              <w:rPr>
                <w:sz w:val="18"/>
                <w:szCs w:val="18"/>
              </w:rPr>
              <w:t>Diğer (</w:t>
            </w:r>
            <w:proofErr w:type="spellStart"/>
            <w:r w:rsidRPr="008317BC">
              <w:rPr>
                <w:sz w:val="18"/>
                <w:szCs w:val="18"/>
              </w:rPr>
              <w:t>FreeBSD</w:t>
            </w:r>
            <w:proofErr w:type="spellEnd"/>
            <w:r w:rsidRPr="008317BC">
              <w:rPr>
                <w:sz w:val="18"/>
                <w:szCs w:val="18"/>
              </w:rPr>
              <w:t xml:space="preserve">, </w:t>
            </w:r>
            <w:proofErr w:type="spellStart"/>
            <w:r w:rsidRPr="008317BC">
              <w:rPr>
                <w:sz w:val="18"/>
                <w:szCs w:val="18"/>
              </w:rPr>
              <w:t>Vmware</w:t>
            </w:r>
            <w:proofErr w:type="spellEnd"/>
            <w:r w:rsidRPr="008317BC">
              <w:rPr>
                <w:sz w:val="18"/>
                <w:szCs w:val="18"/>
              </w:rPr>
              <w:t xml:space="preserve"> </w:t>
            </w:r>
            <w:proofErr w:type="spellStart"/>
            <w:r w:rsidRPr="008317BC">
              <w:rPr>
                <w:sz w:val="18"/>
                <w:szCs w:val="18"/>
              </w:rPr>
              <w:t>ESXi</w:t>
            </w:r>
            <w:proofErr w:type="spellEnd"/>
            <w:r w:rsidRPr="008317BC">
              <w:rPr>
                <w:sz w:val="18"/>
                <w:szCs w:val="18"/>
              </w:rPr>
              <w:t>)</w:t>
            </w:r>
          </w:p>
        </w:tc>
      </w:tr>
      <w:tr w:rsidR="00BE6E38">
        <w:trPr>
          <w:trHeight w:val="373"/>
        </w:trPr>
        <w:tc>
          <w:tcPr>
            <w:tcW w:w="9066" w:type="dxa"/>
          </w:tcPr>
          <w:p w:rsidR="00BE6E38" w:rsidRPr="008317BC" w:rsidRDefault="00A70915">
            <w:pPr>
              <w:pStyle w:val="TableParagraph"/>
              <w:jc w:val="left"/>
              <w:rPr>
                <w:sz w:val="18"/>
                <w:szCs w:val="18"/>
              </w:rPr>
            </w:pPr>
            <w:r w:rsidRPr="008317BC">
              <w:rPr>
                <w:sz w:val="18"/>
                <w:szCs w:val="18"/>
              </w:rPr>
              <w:t>Kontrol Panel Desteği (</w:t>
            </w:r>
            <w:proofErr w:type="spellStart"/>
            <w:r w:rsidRPr="008317BC">
              <w:rPr>
                <w:sz w:val="18"/>
                <w:szCs w:val="18"/>
              </w:rPr>
              <w:t>Plesk</w:t>
            </w:r>
            <w:proofErr w:type="spellEnd"/>
            <w:r w:rsidRPr="008317BC">
              <w:rPr>
                <w:sz w:val="18"/>
                <w:szCs w:val="18"/>
              </w:rPr>
              <w:t xml:space="preserve">, </w:t>
            </w:r>
            <w:proofErr w:type="spellStart"/>
            <w:r w:rsidRPr="008317BC">
              <w:rPr>
                <w:sz w:val="18"/>
                <w:szCs w:val="18"/>
              </w:rPr>
              <w:t>cPanel</w:t>
            </w:r>
            <w:proofErr w:type="spellEnd"/>
            <w:r w:rsidRPr="008317BC">
              <w:rPr>
                <w:sz w:val="18"/>
                <w:szCs w:val="18"/>
              </w:rPr>
              <w:t xml:space="preserve">, DA, </w:t>
            </w:r>
            <w:proofErr w:type="spellStart"/>
            <w:r w:rsidRPr="008317BC">
              <w:rPr>
                <w:sz w:val="18"/>
                <w:szCs w:val="18"/>
              </w:rPr>
              <w:t>MaestroPanel</w:t>
            </w:r>
            <w:proofErr w:type="spellEnd"/>
            <w:r w:rsidRPr="008317BC">
              <w:rPr>
                <w:sz w:val="18"/>
                <w:szCs w:val="18"/>
              </w:rPr>
              <w:t>)</w:t>
            </w:r>
          </w:p>
        </w:tc>
      </w:tr>
      <w:tr w:rsidR="00BE6E38">
        <w:trPr>
          <w:trHeight w:val="376"/>
        </w:trPr>
        <w:tc>
          <w:tcPr>
            <w:tcW w:w="9066" w:type="dxa"/>
          </w:tcPr>
          <w:p w:rsidR="00D73837" w:rsidRPr="008317BC" w:rsidRDefault="00A70915" w:rsidP="00D73837">
            <w:pPr>
              <w:pStyle w:val="TableParagraph"/>
              <w:jc w:val="left"/>
              <w:rPr>
                <w:sz w:val="18"/>
                <w:szCs w:val="18"/>
              </w:rPr>
            </w:pPr>
            <w:proofErr w:type="spellStart"/>
            <w:r w:rsidRPr="008317BC">
              <w:rPr>
                <w:sz w:val="18"/>
                <w:szCs w:val="18"/>
              </w:rPr>
              <w:t>Veritabanı</w:t>
            </w:r>
            <w:proofErr w:type="spellEnd"/>
            <w:r w:rsidRPr="008317BC">
              <w:rPr>
                <w:sz w:val="18"/>
                <w:szCs w:val="18"/>
              </w:rPr>
              <w:t xml:space="preserve"> (MSSQL, MYSQL)</w:t>
            </w:r>
          </w:p>
        </w:tc>
      </w:tr>
      <w:tr w:rsidR="00D73837">
        <w:trPr>
          <w:trHeight w:val="376"/>
        </w:trPr>
        <w:tc>
          <w:tcPr>
            <w:tcW w:w="9066" w:type="dxa"/>
          </w:tcPr>
          <w:p w:rsidR="00D73837" w:rsidRPr="008317BC" w:rsidRDefault="00D73837" w:rsidP="00D73837">
            <w:pPr>
              <w:pStyle w:val="TableParagraph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FreeBSD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GAME,DB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</w:tr>
    </w:tbl>
    <w:p w:rsidR="008317BC" w:rsidRDefault="008317BC" w:rsidP="008317BC">
      <w:pPr>
        <w:spacing w:before="59" w:line="243" w:lineRule="exact"/>
        <w:ind w:left="2083" w:right="2068"/>
        <w:jc w:val="center"/>
        <w:rPr>
          <w:sz w:val="20"/>
        </w:rPr>
      </w:pPr>
      <w:bookmarkStart w:id="0" w:name="_GoBack"/>
      <w:bookmarkEnd w:id="0"/>
      <w:proofErr w:type="spellStart"/>
      <w:r>
        <w:rPr>
          <w:sz w:val="20"/>
        </w:rPr>
        <w:t>Datanetron</w:t>
      </w:r>
      <w:proofErr w:type="spellEnd"/>
      <w:r>
        <w:rPr>
          <w:sz w:val="20"/>
        </w:rPr>
        <w:t xml:space="preserve"> </w:t>
      </w:r>
    </w:p>
    <w:p w:rsidR="008317BC" w:rsidRDefault="008317BC" w:rsidP="008317BC">
      <w:pPr>
        <w:ind w:left="2085" w:right="2068"/>
        <w:jc w:val="center"/>
        <w:rPr>
          <w:sz w:val="20"/>
        </w:rPr>
      </w:pPr>
      <w:proofErr w:type="spellStart"/>
      <w:r>
        <w:rPr>
          <w:sz w:val="20"/>
        </w:rPr>
        <w:t>Minarecik</w:t>
      </w:r>
      <w:proofErr w:type="spellEnd"/>
      <w:r>
        <w:rPr>
          <w:sz w:val="20"/>
        </w:rPr>
        <w:t xml:space="preserve"> Mah. 24/Turizm Caddesi No:23/401</w:t>
      </w:r>
    </w:p>
    <w:p w:rsidR="00D73837" w:rsidRDefault="008317BC" w:rsidP="00D73837">
      <w:pPr>
        <w:ind w:left="2085" w:right="2068"/>
        <w:jc w:val="center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tel</w:t>
      </w:r>
      <w:proofErr w:type="gramEnd"/>
      <w:r>
        <w:rPr>
          <w:sz w:val="20"/>
        </w:rPr>
        <w:t>: +90 (850) 307 63 87</w:t>
      </w:r>
    </w:p>
    <w:p w:rsidR="008317BC" w:rsidRDefault="008317BC" w:rsidP="00D73837">
      <w:pPr>
        <w:ind w:left="2085" w:right="2068"/>
        <w:jc w:val="center"/>
        <w:rPr>
          <w:sz w:val="20"/>
        </w:rPr>
      </w:pPr>
      <w:hyperlink r:id="rId16" w:history="1">
        <w:r w:rsidRPr="00C0680A">
          <w:rPr>
            <w:rStyle w:val="Kpr"/>
            <w:sz w:val="20"/>
          </w:rPr>
          <w:t>www.datanetron.com</w:t>
        </w:r>
      </w:hyperlink>
    </w:p>
    <w:p w:rsidR="00BE6E38" w:rsidRDefault="00BE6E38">
      <w:pPr>
        <w:jc w:val="center"/>
        <w:rPr>
          <w:sz w:val="20"/>
        </w:rPr>
        <w:sectPr w:rsidR="00BE6E38">
          <w:pgSz w:w="11910" w:h="16840"/>
          <w:pgMar w:top="1060" w:right="1280" w:bottom="0" w:left="1260" w:header="708" w:footer="708" w:gutter="0"/>
          <w:cols w:space="708"/>
        </w:sectPr>
      </w:pPr>
    </w:p>
    <w:p w:rsidR="00BE6E38" w:rsidRDefault="00A70915">
      <w:pPr>
        <w:pStyle w:val="GvdeMetni"/>
        <w:ind w:left="14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1257627" cy="445007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627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spacing w:before="2"/>
        <w:rPr>
          <w:sz w:val="19"/>
        </w:rPr>
      </w:pPr>
    </w:p>
    <w:p w:rsidR="008F28AC" w:rsidRDefault="008F28AC">
      <w:pPr>
        <w:pStyle w:val="Balk1"/>
        <w:tabs>
          <w:tab w:val="left" w:pos="9258"/>
        </w:tabs>
        <w:rPr>
          <w:rFonts w:ascii="Times New Roman" w:hAnsi="Times New Roman"/>
          <w:b w:val="0"/>
          <w:spacing w:val="-27"/>
          <w:shd w:val="clear" w:color="auto" w:fill="E4DFEB"/>
        </w:rPr>
      </w:pPr>
    </w:p>
    <w:p w:rsidR="008F28AC" w:rsidRDefault="008F28AC">
      <w:pPr>
        <w:pStyle w:val="Balk1"/>
        <w:tabs>
          <w:tab w:val="left" w:pos="9258"/>
        </w:tabs>
        <w:rPr>
          <w:rFonts w:ascii="Times New Roman" w:hAnsi="Times New Roman"/>
          <w:b w:val="0"/>
          <w:spacing w:val="-27"/>
          <w:shd w:val="clear" w:color="auto" w:fill="E4DFEB"/>
        </w:rPr>
      </w:pPr>
    </w:p>
    <w:p w:rsidR="00BE6E38" w:rsidRDefault="00A70915">
      <w:pPr>
        <w:pStyle w:val="Balk1"/>
        <w:tabs>
          <w:tab w:val="left" w:pos="9258"/>
        </w:tabs>
      </w:pPr>
      <w:r>
        <w:rPr>
          <w:rFonts w:ascii="Times New Roman" w:hAnsi="Times New Roman"/>
          <w:b w:val="0"/>
          <w:spacing w:val="-27"/>
          <w:shd w:val="clear" w:color="auto" w:fill="E4DFEB"/>
        </w:rPr>
        <w:t xml:space="preserve"> </w:t>
      </w:r>
      <w:r>
        <w:rPr>
          <w:shd w:val="clear" w:color="auto" w:fill="E4DFEB"/>
        </w:rPr>
        <w:t>Uzaktan</w:t>
      </w:r>
      <w:r>
        <w:rPr>
          <w:spacing w:val="-5"/>
          <w:shd w:val="clear" w:color="auto" w:fill="E4DFEB"/>
        </w:rPr>
        <w:t xml:space="preserve"> </w:t>
      </w:r>
      <w:r>
        <w:rPr>
          <w:shd w:val="clear" w:color="auto" w:fill="E4DFEB"/>
        </w:rPr>
        <w:t>Erişim</w:t>
      </w:r>
      <w:r>
        <w:rPr>
          <w:shd w:val="clear" w:color="auto" w:fill="E4DFEB"/>
        </w:rPr>
        <w:tab/>
      </w:r>
    </w:p>
    <w:p w:rsidR="00BE6E38" w:rsidRDefault="00A70915">
      <w:pPr>
        <w:pStyle w:val="GvdeMetni"/>
        <w:spacing w:before="197" w:line="276" w:lineRule="auto"/>
        <w:ind w:left="158"/>
      </w:pPr>
      <w:r>
        <w:t>Uzaktan erişim sayesinde (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 </w:t>
      </w:r>
      <w:proofErr w:type="spellStart"/>
      <w:r>
        <w:t>Vcenter</w:t>
      </w:r>
      <w:proofErr w:type="spellEnd"/>
      <w:r>
        <w:t xml:space="preserve">) ve (ILO/IPMI/IDRAC) </w:t>
      </w:r>
      <w:proofErr w:type="spellStart"/>
      <w:r>
        <w:t>arayüzü</w:t>
      </w:r>
      <w:proofErr w:type="spellEnd"/>
      <w:r>
        <w:t xml:space="preserve"> ile sunucunuza istediğiniz zaman erişebilir, </w:t>
      </w:r>
      <w:proofErr w:type="spellStart"/>
      <w:r>
        <w:t>Power</w:t>
      </w:r>
      <w:proofErr w:type="spellEnd"/>
      <w:r>
        <w:t xml:space="preserve"> On/</w:t>
      </w:r>
      <w:proofErr w:type="spellStart"/>
      <w:r>
        <w:t>Off</w:t>
      </w:r>
      <w:proofErr w:type="spellEnd"/>
      <w:r>
        <w:t xml:space="preserve">, </w:t>
      </w:r>
      <w:proofErr w:type="spellStart"/>
      <w:r>
        <w:t>Restart</w:t>
      </w:r>
      <w:proofErr w:type="spellEnd"/>
      <w:r>
        <w:t xml:space="preserve"> ve konsol görüntüleme gibi birçok işlemleri yapabilirsiniz.</w:t>
      </w:r>
    </w:p>
    <w:p w:rsidR="00BE6E38" w:rsidRDefault="00BE6E38">
      <w:pPr>
        <w:pStyle w:val="GvdeMetni"/>
        <w:spacing w:before="5"/>
        <w:rPr>
          <w:sz w:val="9"/>
        </w:rPr>
      </w:pPr>
    </w:p>
    <w:p w:rsidR="00BE6E38" w:rsidRDefault="00A70915">
      <w:pPr>
        <w:pStyle w:val="Balk1"/>
        <w:tabs>
          <w:tab w:val="left" w:pos="9258"/>
        </w:tabs>
      </w:pPr>
      <w:r>
        <w:rPr>
          <w:rFonts w:ascii="Times New Roman" w:hAnsi="Times New Roman"/>
          <w:b w:val="0"/>
          <w:spacing w:val="-27"/>
          <w:shd w:val="clear" w:color="auto" w:fill="E4DFEB"/>
        </w:rPr>
        <w:t xml:space="preserve"> </w:t>
      </w:r>
      <w:r>
        <w:rPr>
          <w:shd w:val="clear" w:color="auto" w:fill="E4DFEB"/>
        </w:rPr>
        <w:t>Sunucu</w:t>
      </w:r>
      <w:r>
        <w:rPr>
          <w:spacing w:val="-5"/>
          <w:shd w:val="clear" w:color="auto" w:fill="E4DFEB"/>
        </w:rPr>
        <w:t xml:space="preserve"> </w:t>
      </w:r>
      <w:r>
        <w:rPr>
          <w:shd w:val="clear" w:color="auto" w:fill="E4DFEB"/>
        </w:rPr>
        <w:t>İzleme</w:t>
      </w:r>
      <w:r>
        <w:rPr>
          <w:shd w:val="clear" w:color="auto" w:fill="E4DFEB"/>
        </w:rPr>
        <w:tab/>
      </w:r>
    </w:p>
    <w:p w:rsidR="00BE6E38" w:rsidRDefault="00A70915">
      <w:pPr>
        <w:pStyle w:val="GvdeMetni"/>
        <w:spacing w:before="200" w:line="276" w:lineRule="auto"/>
        <w:ind w:left="158" w:right="366"/>
      </w:pPr>
      <w:r>
        <w:t xml:space="preserve">Sunucunuzu 1 dakika aralıklar ile </w:t>
      </w:r>
      <w:r>
        <w:t>kontrol eden cevap alınamadığında sizi e-posta ile bilgilendiren servisimizdir. Seçeceğiniz paket seviyesine göre, sunucunuzda çalışan +3 serviste izlenebilmektedir.</w:t>
      </w:r>
    </w:p>
    <w:p w:rsidR="00BE6E38" w:rsidRDefault="00BE6E38">
      <w:pPr>
        <w:pStyle w:val="GvdeMetni"/>
        <w:spacing w:before="10"/>
        <w:rPr>
          <w:sz w:val="11"/>
        </w:rPr>
      </w:pPr>
    </w:p>
    <w:p w:rsidR="00BE6E38" w:rsidRDefault="00A70915">
      <w:pPr>
        <w:pStyle w:val="Balk1"/>
        <w:tabs>
          <w:tab w:val="left" w:pos="9258"/>
        </w:tabs>
        <w:spacing w:before="57"/>
      </w:pPr>
      <w:r>
        <w:rPr>
          <w:spacing w:val="-22"/>
          <w:shd w:val="clear" w:color="auto" w:fill="E4DFEB"/>
        </w:rPr>
        <w:t xml:space="preserve"> </w:t>
      </w:r>
      <w:r>
        <w:rPr>
          <w:shd w:val="clear" w:color="auto" w:fill="E4DFEB"/>
        </w:rPr>
        <w:t>Sunucu Yeniden</w:t>
      </w:r>
      <w:r>
        <w:rPr>
          <w:spacing w:val="-6"/>
          <w:shd w:val="clear" w:color="auto" w:fill="E4DFEB"/>
        </w:rPr>
        <w:t xml:space="preserve"> </w:t>
      </w:r>
      <w:r>
        <w:rPr>
          <w:shd w:val="clear" w:color="auto" w:fill="E4DFEB"/>
        </w:rPr>
        <w:t>Kurulum</w:t>
      </w:r>
      <w:r>
        <w:rPr>
          <w:shd w:val="clear" w:color="auto" w:fill="E4DFEB"/>
        </w:rPr>
        <w:tab/>
      </w:r>
    </w:p>
    <w:p w:rsidR="00BE6E38" w:rsidRDefault="00BE6E38">
      <w:pPr>
        <w:pStyle w:val="GvdeMetni"/>
        <w:spacing w:before="4"/>
        <w:rPr>
          <w:b/>
          <w:sz w:val="16"/>
        </w:rPr>
      </w:pPr>
    </w:p>
    <w:p w:rsidR="00BE6E38" w:rsidRDefault="00A70915">
      <w:pPr>
        <w:pStyle w:val="GvdeMetni"/>
        <w:ind w:left="158"/>
      </w:pPr>
      <w:r>
        <w:t>Yeniden kurulum hizmeti, sunucu destek paketleri kapsamında sun</w:t>
      </w:r>
      <w:r>
        <w:t>ulmaktadır.</w:t>
      </w:r>
    </w:p>
    <w:p w:rsidR="00BE6E38" w:rsidRDefault="00BE6E38">
      <w:pPr>
        <w:pStyle w:val="GvdeMetni"/>
        <w:spacing w:before="6"/>
        <w:rPr>
          <w:sz w:val="12"/>
        </w:rPr>
      </w:pPr>
    </w:p>
    <w:p w:rsidR="00BE6E38" w:rsidRDefault="00A70915">
      <w:pPr>
        <w:pStyle w:val="Balk1"/>
        <w:tabs>
          <w:tab w:val="left" w:pos="9258"/>
        </w:tabs>
      </w:pPr>
      <w:r>
        <w:rPr>
          <w:rFonts w:ascii="Times New Roman" w:hAnsi="Times New Roman"/>
          <w:b w:val="0"/>
          <w:spacing w:val="-27"/>
          <w:shd w:val="clear" w:color="auto" w:fill="E4DFEB"/>
        </w:rPr>
        <w:t xml:space="preserve"> </w:t>
      </w:r>
      <w:r>
        <w:rPr>
          <w:shd w:val="clear" w:color="auto" w:fill="E4DFEB"/>
        </w:rPr>
        <w:t>İşletim Sistemi Şifre</w:t>
      </w:r>
      <w:r>
        <w:rPr>
          <w:spacing w:val="-17"/>
          <w:shd w:val="clear" w:color="auto" w:fill="E4DFEB"/>
        </w:rPr>
        <w:t xml:space="preserve"> </w:t>
      </w:r>
      <w:r>
        <w:rPr>
          <w:shd w:val="clear" w:color="auto" w:fill="E4DFEB"/>
        </w:rPr>
        <w:t>Sıfırlama</w:t>
      </w:r>
      <w:r>
        <w:rPr>
          <w:shd w:val="clear" w:color="auto" w:fill="E4DFEB"/>
        </w:rPr>
        <w:tab/>
      </w:r>
    </w:p>
    <w:p w:rsidR="00BE6E38" w:rsidRDefault="00A70915">
      <w:pPr>
        <w:pStyle w:val="GvdeMetni"/>
        <w:spacing w:before="202"/>
        <w:ind w:left="158"/>
      </w:pPr>
      <w:r>
        <w:t xml:space="preserve">Sistem kullanıcı şifrenizi unuttuğunuzda, şifreniz </w:t>
      </w:r>
      <w:proofErr w:type="spellStart"/>
      <w:r>
        <w:t>resetlenerek</w:t>
      </w:r>
      <w:proofErr w:type="spellEnd"/>
      <w:r>
        <w:t xml:space="preserve"> yeni şifre tanımlaması yapılmaktadır.</w:t>
      </w:r>
    </w:p>
    <w:p w:rsidR="00BE6E38" w:rsidRDefault="00BE6E38">
      <w:pPr>
        <w:pStyle w:val="GvdeMetni"/>
        <w:spacing w:before="7"/>
        <w:rPr>
          <w:sz w:val="12"/>
        </w:rPr>
      </w:pPr>
    </w:p>
    <w:p w:rsidR="00BE6E38" w:rsidRDefault="00A70915">
      <w:pPr>
        <w:pStyle w:val="Balk1"/>
        <w:tabs>
          <w:tab w:val="left" w:pos="9258"/>
        </w:tabs>
      </w:pPr>
      <w:r>
        <w:rPr>
          <w:rFonts w:ascii="Times New Roman" w:hAnsi="Times New Roman"/>
          <w:b w:val="0"/>
          <w:spacing w:val="-27"/>
          <w:shd w:val="clear" w:color="auto" w:fill="E4DFEB"/>
        </w:rPr>
        <w:t xml:space="preserve"> </w:t>
      </w:r>
      <w:r>
        <w:rPr>
          <w:shd w:val="clear" w:color="auto" w:fill="E4DFEB"/>
        </w:rPr>
        <w:t>İşletim Sistemi Periyodik</w:t>
      </w:r>
      <w:r>
        <w:rPr>
          <w:spacing w:val="-16"/>
          <w:shd w:val="clear" w:color="auto" w:fill="E4DFEB"/>
        </w:rPr>
        <w:t xml:space="preserve"> </w:t>
      </w:r>
      <w:r>
        <w:rPr>
          <w:shd w:val="clear" w:color="auto" w:fill="E4DFEB"/>
        </w:rPr>
        <w:t>Güncelleme</w:t>
      </w:r>
      <w:r>
        <w:rPr>
          <w:shd w:val="clear" w:color="auto" w:fill="E4DFEB"/>
        </w:rPr>
        <w:tab/>
      </w:r>
    </w:p>
    <w:p w:rsidR="00BE6E38" w:rsidRDefault="00A70915">
      <w:pPr>
        <w:pStyle w:val="GvdeMetni"/>
        <w:spacing w:before="198" w:line="278" w:lineRule="auto"/>
        <w:ind w:left="158" w:right="147"/>
      </w:pPr>
      <w:r>
        <w:t>Sunucu işletim sistemi güncellemeleri, uzman ekibimiz tarafından belirlenen sürelerde ve sözleşmeler kapsamında periyodik olarak kontrol edilip yüklenmektedir.</w:t>
      </w:r>
    </w:p>
    <w:p w:rsidR="00BE6E38" w:rsidRDefault="00BE6E38">
      <w:pPr>
        <w:pStyle w:val="GvdeMetni"/>
        <w:rPr>
          <w:sz w:val="9"/>
        </w:rPr>
      </w:pPr>
    </w:p>
    <w:p w:rsidR="00BE6E38" w:rsidRDefault="00A70915">
      <w:pPr>
        <w:pStyle w:val="Balk1"/>
        <w:tabs>
          <w:tab w:val="left" w:pos="9258"/>
        </w:tabs>
      </w:pPr>
      <w:r>
        <w:rPr>
          <w:rFonts w:ascii="Times New Roman" w:hAnsi="Times New Roman"/>
          <w:b w:val="0"/>
          <w:spacing w:val="-27"/>
          <w:shd w:val="clear" w:color="auto" w:fill="E4DFEB"/>
        </w:rPr>
        <w:t xml:space="preserve"> </w:t>
      </w:r>
      <w:r>
        <w:rPr>
          <w:shd w:val="clear" w:color="auto" w:fill="E4DFEB"/>
        </w:rPr>
        <w:t>İşletim Sistemi &amp; Kontrol Panel</w:t>
      </w:r>
      <w:r>
        <w:rPr>
          <w:spacing w:val="-17"/>
          <w:shd w:val="clear" w:color="auto" w:fill="E4DFEB"/>
        </w:rPr>
        <w:t xml:space="preserve"> </w:t>
      </w:r>
      <w:r>
        <w:rPr>
          <w:shd w:val="clear" w:color="auto" w:fill="E4DFEB"/>
        </w:rPr>
        <w:t>Desteği</w:t>
      </w:r>
      <w:r>
        <w:rPr>
          <w:shd w:val="clear" w:color="auto" w:fill="E4DFEB"/>
        </w:rPr>
        <w:tab/>
      </w:r>
    </w:p>
    <w:p w:rsidR="00BE6E38" w:rsidRDefault="00A70915">
      <w:pPr>
        <w:pStyle w:val="GvdeMetni"/>
        <w:spacing w:before="197" w:line="278" w:lineRule="auto"/>
        <w:ind w:left="158" w:right="806"/>
      </w:pPr>
      <w:r>
        <w:t>İşletim sistemi ve kontrol panelinde meydana gelebile</w:t>
      </w:r>
      <w:r>
        <w:t>cek sistemsel problemler üzerine destek verilmektedir.</w:t>
      </w:r>
    </w:p>
    <w:p w:rsidR="00BE6E38" w:rsidRDefault="00BE6E38">
      <w:pPr>
        <w:pStyle w:val="GvdeMetni"/>
        <w:spacing w:before="1"/>
        <w:rPr>
          <w:sz w:val="9"/>
        </w:rPr>
      </w:pPr>
    </w:p>
    <w:p w:rsidR="00BE6E38" w:rsidRDefault="00A70915">
      <w:pPr>
        <w:pStyle w:val="Balk1"/>
        <w:tabs>
          <w:tab w:val="left" w:pos="9258"/>
        </w:tabs>
      </w:pPr>
      <w:r>
        <w:rPr>
          <w:rFonts w:ascii="Times New Roman" w:hAnsi="Times New Roman"/>
          <w:b w:val="0"/>
          <w:spacing w:val="-27"/>
          <w:shd w:val="clear" w:color="auto" w:fill="E4DFEB"/>
        </w:rPr>
        <w:t xml:space="preserve"> </w:t>
      </w:r>
      <w:r>
        <w:rPr>
          <w:shd w:val="clear" w:color="auto" w:fill="E4DFEB"/>
        </w:rPr>
        <w:t>Servis</w:t>
      </w:r>
      <w:r>
        <w:rPr>
          <w:spacing w:val="-8"/>
          <w:shd w:val="clear" w:color="auto" w:fill="E4DFEB"/>
        </w:rPr>
        <w:t xml:space="preserve"> </w:t>
      </w:r>
      <w:r>
        <w:rPr>
          <w:shd w:val="clear" w:color="auto" w:fill="E4DFEB"/>
        </w:rPr>
        <w:t>Desteği</w:t>
      </w:r>
      <w:r>
        <w:rPr>
          <w:shd w:val="clear" w:color="auto" w:fill="E4DFEB"/>
        </w:rPr>
        <w:tab/>
      </w:r>
    </w:p>
    <w:p w:rsidR="00BE6E38" w:rsidRDefault="00A70915">
      <w:pPr>
        <w:pStyle w:val="GvdeMetni"/>
        <w:spacing w:before="200"/>
        <w:ind w:left="158"/>
      </w:pPr>
      <w:r>
        <w:t>Servis destek paketi kapsamında oluşabilecek problemlere çözüm üretilmektedir.</w:t>
      </w:r>
    </w:p>
    <w:p w:rsidR="00BE6E38" w:rsidRDefault="00BE6E38">
      <w:pPr>
        <w:pStyle w:val="GvdeMetni"/>
        <w:spacing w:before="1"/>
        <w:rPr>
          <w:sz w:val="15"/>
        </w:rPr>
      </w:pPr>
    </w:p>
    <w:p w:rsidR="00BE6E38" w:rsidRDefault="00A70915">
      <w:pPr>
        <w:pStyle w:val="Balk1"/>
        <w:tabs>
          <w:tab w:val="left" w:pos="9258"/>
        </w:tabs>
        <w:spacing w:before="56"/>
      </w:pPr>
      <w:r>
        <w:rPr>
          <w:spacing w:val="-22"/>
          <w:shd w:val="clear" w:color="auto" w:fill="E4DFEB"/>
        </w:rPr>
        <w:t xml:space="preserve"> </w:t>
      </w:r>
      <w:r>
        <w:rPr>
          <w:shd w:val="clear" w:color="auto" w:fill="E4DFEB"/>
        </w:rPr>
        <w:t>Servis</w:t>
      </w:r>
      <w:r>
        <w:rPr>
          <w:spacing w:val="-9"/>
          <w:shd w:val="clear" w:color="auto" w:fill="E4DFEB"/>
        </w:rPr>
        <w:t xml:space="preserve"> </w:t>
      </w:r>
      <w:r>
        <w:rPr>
          <w:shd w:val="clear" w:color="auto" w:fill="E4DFEB"/>
        </w:rPr>
        <w:t>Optimizasyonu</w:t>
      </w:r>
      <w:r>
        <w:rPr>
          <w:shd w:val="clear" w:color="auto" w:fill="E4DFEB"/>
        </w:rPr>
        <w:tab/>
      </w:r>
    </w:p>
    <w:p w:rsidR="00BE6E38" w:rsidRDefault="00A70915">
      <w:pPr>
        <w:pStyle w:val="GvdeMetni"/>
        <w:spacing w:before="198" w:line="278" w:lineRule="auto"/>
        <w:ind w:left="158" w:right="241"/>
      </w:pPr>
      <w:r>
        <w:t xml:space="preserve">Sunucu üzerinde çalışan uygulamaların, en yüksek performansın sağlanması için </w:t>
      </w:r>
      <w:proofErr w:type="spellStart"/>
      <w:r>
        <w:t>Plesk</w:t>
      </w:r>
      <w:proofErr w:type="spellEnd"/>
      <w:r>
        <w:t xml:space="preserve">, </w:t>
      </w:r>
      <w:proofErr w:type="spellStart"/>
      <w:r>
        <w:t>cPanel</w:t>
      </w:r>
      <w:proofErr w:type="spellEnd"/>
      <w:r>
        <w:t xml:space="preserve">, Direct </w:t>
      </w:r>
      <w:proofErr w:type="spellStart"/>
      <w:r>
        <w:t>Admin</w:t>
      </w:r>
      <w:proofErr w:type="spellEnd"/>
      <w:r>
        <w:t xml:space="preserve">, Maestro Panel aracılığıyla </w:t>
      </w:r>
      <w:proofErr w:type="spellStart"/>
      <w:r>
        <w:t>Apache</w:t>
      </w:r>
      <w:proofErr w:type="spellEnd"/>
      <w:r>
        <w:t>, IIS vb. servisler üzerinde yapılan düzenlemelerdir.</w:t>
      </w:r>
    </w:p>
    <w:p w:rsidR="00BE6E38" w:rsidRDefault="00BE6E38">
      <w:pPr>
        <w:pStyle w:val="GvdeMetni"/>
        <w:rPr>
          <w:sz w:val="9"/>
        </w:rPr>
      </w:pPr>
    </w:p>
    <w:p w:rsidR="00BE6E38" w:rsidRDefault="00A70915">
      <w:pPr>
        <w:pStyle w:val="Balk1"/>
        <w:tabs>
          <w:tab w:val="left" w:pos="9258"/>
        </w:tabs>
      </w:pPr>
      <w:r>
        <w:rPr>
          <w:rFonts w:ascii="Times New Roman" w:hAnsi="Times New Roman"/>
          <w:b w:val="0"/>
          <w:spacing w:val="-27"/>
          <w:shd w:val="clear" w:color="auto" w:fill="E4DFEB"/>
        </w:rPr>
        <w:t xml:space="preserve"> </w:t>
      </w:r>
      <w:proofErr w:type="spellStart"/>
      <w:r>
        <w:rPr>
          <w:shd w:val="clear" w:color="auto" w:fill="E4DFEB"/>
        </w:rPr>
        <w:t>Yazılımsal</w:t>
      </w:r>
      <w:proofErr w:type="spellEnd"/>
      <w:r>
        <w:rPr>
          <w:shd w:val="clear" w:color="auto" w:fill="E4DFEB"/>
        </w:rPr>
        <w:t xml:space="preserve"> Firewall</w:t>
      </w:r>
      <w:r>
        <w:rPr>
          <w:spacing w:val="-18"/>
          <w:shd w:val="clear" w:color="auto" w:fill="E4DFEB"/>
        </w:rPr>
        <w:t xml:space="preserve"> </w:t>
      </w:r>
      <w:r>
        <w:rPr>
          <w:shd w:val="clear" w:color="auto" w:fill="E4DFEB"/>
        </w:rPr>
        <w:t>Yönetimi</w:t>
      </w:r>
      <w:r>
        <w:rPr>
          <w:shd w:val="clear" w:color="auto" w:fill="E4DFEB"/>
        </w:rPr>
        <w:tab/>
      </w:r>
    </w:p>
    <w:p w:rsidR="00BE6E38" w:rsidRPr="00D73837" w:rsidRDefault="00A70915" w:rsidP="00D73837">
      <w:pPr>
        <w:pStyle w:val="GvdeMetni"/>
        <w:spacing w:before="198" w:line="276" w:lineRule="auto"/>
        <w:ind w:left="158" w:right="368"/>
      </w:pPr>
      <w:r>
        <w:t>Windows ile birlikte gelen Fir</w:t>
      </w:r>
      <w:r>
        <w:t xml:space="preserve">ewall yazılımı ve Linux işletim sistemi üzerine kurulan </w:t>
      </w:r>
      <w:proofErr w:type="spellStart"/>
      <w:r>
        <w:t>cPanel</w:t>
      </w:r>
      <w:proofErr w:type="spellEnd"/>
      <w:r>
        <w:t xml:space="preserve"> ve </w:t>
      </w:r>
      <w:proofErr w:type="spellStart"/>
      <w:r>
        <w:t>Plesk</w:t>
      </w:r>
      <w:proofErr w:type="spellEnd"/>
      <w:r>
        <w:t xml:space="preserve"> kontrol panelleriyle sunulan Firewall yazılımı kullanılarak, gelecek talepler doğrultusunda ip ve port </w:t>
      </w:r>
      <w:proofErr w:type="gramStart"/>
      <w:r>
        <w:t>bazlı</w:t>
      </w:r>
      <w:proofErr w:type="gramEnd"/>
      <w:r>
        <w:t xml:space="preserve"> engelle</w:t>
      </w:r>
      <w:r w:rsidR="00D73837">
        <w:t>me/izin işlemleri yapılmaktadır.</w:t>
      </w:r>
    </w:p>
    <w:p w:rsidR="008317BC" w:rsidRDefault="008317BC" w:rsidP="008317BC">
      <w:pPr>
        <w:spacing w:before="59" w:line="243" w:lineRule="exact"/>
        <w:ind w:left="2083" w:right="2068"/>
        <w:jc w:val="center"/>
        <w:rPr>
          <w:sz w:val="20"/>
        </w:rPr>
      </w:pPr>
      <w:proofErr w:type="spellStart"/>
      <w:r>
        <w:rPr>
          <w:sz w:val="20"/>
        </w:rPr>
        <w:t>Datanetron</w:t>
      </w:r>
      <w:proofErr w:type="spellEnd"/>
      <w:r>
        <w:rPr>
          <w:sz w:val="20"/>
        </w:rPr>
        <w:t xml:space="preserve"> </w:t>
      </w:r>
    </w:p>
    <w:p w:rsidR="008317BC" w:rsidRDefault="008317BC" w:rsidP="008317BC">
      <w:pPr>
        <w:ind w:left="2085" w:right="2068"/>
        <w:jc w:val="center"/>
        <w:rPr>
          <w:sz w:val="20"/>
        </w:rPr>
      </w:pPr>
      <w:proofErr w:type="spellStart"/>
      <w:r>
        <w:rPr>
          <w:sz w:val="20"/>
        </w:rPr>
        <w:t>Minarecik</w:t>
      </w:r>
      <w:proofErr w:type="spellEnd"/>
      <w:r>
        <w:rPr>
          <w:sz w:val="20"/>
        </w:rPr>
        <w:t xml:space="preserve"> Mah. 24/Turizm Caddesi No:23/401</w:t>
      </w:r>
    </w:p>
    <w:p w:rsidR="008317BC" w:rsidRDefault="008317BC" w:rsidP="008317BC">
      <w:pPr>
        <w:ind w:left="2085" w:right="2068"/>
        <w:jc w:val="center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tel</w:t>
      </w:r>
      <w:proofErr w:type="gramEnd"/>
      <w:r>
        <w:rPr>
          <w:sz w:val="20"/>
        </w:rPr>
        <w:t>: +90 (850) 307 63 87</w:t>
      </w:r>
    </w:p>
    <w:p w:rsidR="008317BC" w:rsidRDefault="008317BC" w:rsidP="008317BC">
      <w:pPr>
        <w:pStyle w:val="GvdeMetni"/>
        <w:spacing w:before="1"/>
        <w:rPr>
          <w:sz w:val="20"/>
        </w:rPr>
      </w:pPr>
    </w:p>
    <w:p w:rsidR="008317BC" w:rsidRDefault="008317BC" w:rsidP="008317BC">
      <w:pPr>
        <w:ind w:left="2085" w:right="2067"/>
        <w:jc w:val="center"/>
        <w:rPr>
          <w:sz w:val="20"/>
        </w:rPr>
      </w:pPr>
      <w:hyperlink r:id="rId17" w:history="1">
        <w:r w:rsidRPr="00C0680A">
          <w:rPr>
            <w:rStyle w:val="Kpr"/>
            <w:sz w:val="20"/>
          </w:rPr>
          <w:t>www.datanetron.com</w:t>
        </w:r>
      </w:hyperlink>
    </w:p>
    <w:p w:rsidR="00BE6E38" w:rsidRDefault="00BE6E38">
      <w:pPr>
        <w:jc w:val="center"/>
        <w:rPr>
          <w:sz w:val="20"/>
        </w:rPr>
        <w:sectPr w:rsidR="00BE6E38">
          <w:pgSz w:w="11910" w:h="16840"/>
          <w:pgMar w:top="1060" w:right="1280" w:bottom="0" w:left="1260" w:header="708" w:footer="708" w:gutter="0"/>
          <w:cols w:space="708"/>
        </w:sectPr>
      </w:pPr>
    </w:p>
    <w:p w:rsidR="00BE6E38" w:rsidRDefault="00A70915">
      <w:pPr>
        <w:pStyle w:val="GvdeMetni"/>
        <w:ind w:left="14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1257627" cy="445007"/>
            <wp:effectExtent l="0" t="0" r="0" b="0"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627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spacing w:before="2"/>
        <w:rPr>
          <w:sz w:val="19"/>
        </w:rPr>
      </w:pPr>
    </w:p>
    <w:p w:rsidR="00BE6E38" w:rsidRDefault="00A70915">
      <w:pPr>
        <w:pStyle w:val="Balk1"/>
        <w:tabs>
          <w:tab w:val="left" w:pos="9258"/>
        </w:tabs>
      </w:pPr>
      <w:r>
        <w:rPr>
          <w:rFonts w:ascii="Times New Roman" w:hAnsi="Times New Roman"/>
          <w:b w:val="0"/>
          <w:spacing w:val="-27"/>
          <w:shd w:val="clear" w:color="auto" w:fill="E4DFEB"/>
        </w:rPr>
        <w:t xml:space="preserve"> </w:t>
      </w:r>
      <w:r>
        <w:rPr>
          <w:shd w:val="clear" w:color="auto" w:fill="E4DFEB"/>
        </w:rPr>
        <w:t xml:space="preserve">Sistem </w:t>
      </w:r>
      <w:r>
        <w:rPr>
          <w:shd w:val="clear" w:color="auto" w:fill="E4DFEB"/>
        </w:rPr>
        <w:t>Kaynağı</w:t>
      </w:r>
      <w:r>
        <w:rPr>
          <w:spacing w:val="-10"/>
          <w:shd w:val="clear" w:color="auto" w:fill="E4DFEB"/>
        </w:rPr>
        <w:t xml:space="preserve"> </w:t>
      </w:r>
      <w:r>
        <w:rPr>
          <w:shd w:val="clear" w:color="auto" w:fill="E4DFEB"/>
        </w:rPr>
        <w:t>Takibi</w:t>
      </w:r>
      <w:r>
        <w:rPr>
          <w:shd w:val="clear" w:color="auto" w:fill="E4DFEB"/>
        </w:rPr>
        <w:tab/>
      </w:r>
    </w:p>
    <w:p w:rsidR="00BE6E38" w:rsidRDefault="00A70915">
      <w:pPr>
        <w:pStyle w:val="GvdeMetni"/>
        <w:spacing w:before="197" w:line="278" w:lineRule="auto"/>
        <w:ind w:left="158" w:right="368"/>
      </w:pPr>
      <w:r>
        <w:t>Sunucu kaynak kullanımınız, 7 gün 24 saat izlenmekte olup aşırı kaynak kullanımında tarafınıza bilgi verilmektedir.</w:t>
      </w:r>
    </w:p>
    <w:p w:rsidR="00BE6E38" w:rsidRDefault="00BE6E38">
      <w:pPr>
        <w:pStyle w:val="GvdeMetni"/>
        <w:spacing w:before="1"/>
        <w:rPr>
          <w:sz w:val="9"/>
        </w:rPr>
      </w:pPr>
    </w:p>
    <w:p w:rsidR="00BE6E38" w:rsidRDefault="00A70915">
      <w:pPr>
        <w:pStyle w:val="Balk1"/>
        <w:tabs>
          <w:tab w:val="left" w:pos="9258"/>
        </w:tabs>
      </w:pPr>
      <w:r>
        <w:rPr>
          <w:rFonts w:ascii="Times New Roman" w:hAnsi="Times New Roman"/>
          <w:b w:val="0"/>
          <w:spacing w:val="-27"/>
          <w:shd w:val="clear" w:color="auto" w:fill="E4DFEB"/>
        </w:rPr>
        <w:t xml:space="preserve"> </w:t>
      </w:r>
      <w:r>
        <w:rPr>
          <w:shd w:val="clear" w:color="auto" w:fill="E4DFEB"/>
        </w:rPr>
        <w:t>Donanım</w:t>
      </w:r>
      <w:r>
        <w:rPr>
          <w:spacing w:val="-10"/>
          <w:shd w:val="clear" w:color="auto" w:fill="E4DFEB"/>
        </w:rPr>
        <w:t xml:space="preserve"> </w:t>
      </w:r>
      <w:r>
        <w:rPr>
          <w:shd w:val="clear" w:color="auto" w:fill="E4DFEB"/>
        </w:rPr>
        <w:t>Değişimi</w:t>
      </w:r>
      <w:r>
        <w:rPr>
          <w:shd w:val="clear" w:color="auto" w:fill="E4DFEB"/>
        </w:rPr>
        <w:tab/>
      </w:r>
    </w:p>
    <w:p w:rsidR="00BE6E38" w:rsidRDefault="00A70915">
      <w:pPr>
        <w:pStyle w:val="GvdeMetni"/>
        <w:spacing w:before="197" w:line="278" w:lineRule="auto"/>
        <w:ind w:left="158" w:right="399"/>
      </w:pPr>
      <w:r>
        <w:t>Fiziksel sunucu hizmetinde yaşanabilecek herhangi bir donanım arızası, destek paket kapsamındaki zaman aralığı içerisinde tarafımızdan ücretsiz sağlanmaktadır.</w:t>
      </w:r>
    </w:p>
    <w:p w:rsidR="00BE6E38" w:rsidRDefault="00BE6E38">
      <w:pPr>
        <w:pStyle w:val="GvdeMetni"/>
        <w:spacing w:before="8"/>
        <w:rPr>
          <w:sz w:val="11"/>
        </w:rPr>
      </w:pPr>
    </w:p>
    <w:p w:rsidR="00BE6E38" w:rsidRDefault="00A70915">
      <w:pPr>
        <w:pStyle w:val="Balk1"/>
        <w:tabs>
          <w:tab w:val="left" w:pos="9258"/>
        </w:tabs>
        <w:spacing w:before="56"/>
      </w:pPr>
      <w:r>
        <w:rPr>
          <w:spacing w:val="-22"/>
          <w:shd w:val="clear" w:color="auto" w:fill="E4DFEB"/>
        </w:rPr>
        <w:t xml:space="preserve"> </w:t>
      </w:r>
      <w:r>
        <w:rPr>
          <w:shd w:val="clear" w:color="auto" w:fill="E4DFEB"/>
        </w:rPr>
        <w:t xml:space="preserve">E-mail / </w:t>
      </w:r>
      <w:proofErr w:type="spellStart"/>
      <w:r>
        <w:rPr>
          <w:shd w:val="clear" w:color="auto" w:fill="E4DFEB"/>
        </w:rPr>
        <w:t>Ticket</w:t>
      </w:r>
      <w:proofErr w:type="spellEnd"/>
      <w:r>
        <w:rPr>
          <w:spacing w:val="-8"/>
          <w:shd w:val="clear" w:color="auto" w:fill="E4DFEB"/>
        </w:rPr>
        <w:t xml:space="preserve"> </w:t>
      </w:r>
      <w:r>
        <w:rPr>
          <w:shd w:val="clear" w:color="auto" w:fill="E4DFEB"/>
        </w:rPr>
        <w:t>Desteği</w:t>
      </w:r>
      <w:r>
        <w:rPr>
          <w:shd w:val="clear" w:color="auto" w:fill="E4DFEB"/>
        </w:rPr>
        <w:tab/>
      </w:r>
    </w:p>
    <w:p w:rsidR="00BE6E38" w:rsidRDefault="00A70915">
      <w:pPr>
        <w:pStyle w:val="GvdeMetni"/>
        <w:spacing w:before="198" w:line="276" w:lineRule="auto"/>
        <w:ind w:left="158" w:right="1128"/>
      </w:pPr>
      <w:r>
        <w:t>Destek paketi seviyesi kapsamında tarafımıza gönderdiğiniz taleplerin</w:t>
      </w:r>
      <w:r>
        <w:t xml:space="preserve"> cevaplanma süresini belirtmektedir.</w:t>
      </w:r>
    </w:p>
    <w:p w:rsidR="00BE6E38" w:rsidRDefault="00BE6E38">
      <w:pPr>
        <w:pStyle w:val="GvdeMetni"/>
        <w:spacing w:before="3"/>
        <w:rPr>
          <w:sz w:val="9"/>
        </w:rPr>
      </w:pPr>
    </w:p>
    <w:p w:rsidR="00BE6E38" w:rsidRDefault="00A70915">
      <w:pPr>
        <w:pStyle w:val="Balk1"/>
        <w:tabs>
          <w:tab w:val="left" w:pos="9258"/>
        </w:tabs>
      </w:pPr>
      <w:r>
        <w:rPr>
          <w:rFonts w:ascii="Times New Roman" w:hAnsi="Times New Roman"/>
          <w:b w:val="0"/>
          <w:spacing w:val="-27"/>
          <w:shd w:val="clear" w:color="auto" w:fill="E4DFEB"/>
        </w:rPr>
        <w:t xml:space="preserve"> </w:t>
      </w:r>
      <w:r>
        <w:rPr>
          <w:shd w:val="clear" w:color="auto" w:fill="E4DFEB"/>
        </w:rPr>
        <w:t>Telefon</w:t>
      </w:r>
      <w:r>
        <w:rPr>
          <w:spacing w:val="-8"/>
          <w:shd w:val="clear" w:color="auto" w:fill="E4DFEB"/>
        </w:rPr>
        <w:t xml:space="preserve"> </w:t>
      </w:r>
      <w:r>
        <w:rPr>
          <w:shd w:val="clear" w:color="auto" w:fill="E4DFEB"/>
        </w:rPr>
        <w:t>Desteği</w:t>
      </w:r>
      <w:r>
        <w:rPr>
          <w:shd w:val="clear" w:color="auto" w:fill="E4DFEB"/>
        </w:rPr>
        <w:tab/>
      </w:r>
    </w:p>
    <w:p w:rsidR="00BE6E38" w:rsidRDefault="00A70915">
      <w:pPr>
        <w:pStyle w:val="GvdeMetni"/>
        <w:spacing w:before="202"/>
        <w:ind w:left="158"/>
      </w:pPr>
      <w:r>
        <w:t>Destek paketi seviyesi kapsamında telefon ile destek alabileceğiniz saat aralığını belirtmektedir.</w:t>
      </w:r>
    </w:p>
    <w:p w:rsidR="00BE6E38" w:rsidRDefault="00BE6E38">
      <w:pPr>
        <w:pStyle w:val="GvdeMetni"/>
      </w:pPr>
    </w:p>
    <w:p w:rsidR="00BE6E38" w:rsidRDefault="00BE6E38">
      <w:pPr>
        <w:pStyle w:val="GvdeMetni"/>
      </w:pPr>
    </w:p>
    <w:p w:rsidR="00BE6E38" w:rsidRDefault="00BE6E38">
      <w:pPr>
        <w:pStyle w:val="GvdeMetni"/>
      </w:pPr>
    </w:p>
    <w:p w:rsidR="00BE6E38" w:rsidRDefault="00BE6E38">
      <w:pPr>
        <w:pStyle w:val="GvdeMetni"/>
      </w:pPr>
    </w:p>
    <w:p w:rsidR="00BE6E38" w:rsidRDefault="00A70915">
      <w:pPr>
        <w:pStyle w:val="ListeParagraf"/>
        <w:numPr>
          <w:ilvl w:val="0"/>
          <w:numId w:val="1"/>
        </w:numPr>
        <w:tabs>
          <w:tab w:val="left" w:pos="585"/>
          <w:tab w:val="left" w:pos="587"/>
        </w:tabs>
        <w:spacing w:before="182"/>
        <w:ind w:hanging="361"/>
      </w:pPr>
      <w:r>
        <w:t>Fiyatlarımız aylık hizmet bedeli olarak</w:t>
      </w:r>
      <w:r>
        <w:rPr>
          <w:spacing w:val="-3"/>
        </w:rPr>
        <w:t xml:space="preserve"> </w:t>
      </w:r>
      <w:r>
        <w:t>belirlenmiştir.</w:t>
      </w:r>
    </w:p>
    <w:p w:rsidR="00BE6E38" w:rsidRDefault="00A70915">
      <w:pPr>
        <w:pStyle w:val="ListeParagraf"/>
        <w:numPr>
          <w:ilvl w:val="0"/>
          <w:numId w:val="1"/>
        </w:numPr>
        <w:tabs>
          <w:tab w:val="left" w:pos="585"/>
          <w:tab w:val="left" w:pos="587"/>
        </w:tabs>
        <w:spacing w:before="20"/>
        <w:ind w:hanging="361"/>
      </w:pPr>
      <w:r>
        <w:t xml:space="preserve">Fiyatlarımıza %18 K.D.V. </w:t>
      </w:r>
      <w:proofErr w:type="gramStart"/>
      <w:r>
        <w:t>dahil</w:t>
      </w:r>
      <w:proofErr w:type="gramEnd"/>
      <w:r>
        <w:rPr>
          <w:spacing w:val="-4"/>
        </w:rPr>
        <w:t xml:space="preserve"> </w:t>
      </w:r>
      <w:r>
        <w:t>değildir.</w:t>
      </w:r>
    </w:p>
    <w:p w:rsidR="00BE6E38" w:rsidRDefault="00A70915">
      <w:pPr>
        <w:pStyle w:val="ListeParagraf"/>
        <w:numPr>
          <w:ilvl w:val="0"/>
          <w:numId w:val="1"/>
        </w:numPr>
        <w:tabs>
          <w:tab w:val="left" w:pos="585"/>
          <w:tab w:val="left" w:pos="587"/>
        </w:tabs>
        <w:spacing w:before="22" w:line="249" w:lineRule="auto"/>
        <w:ind w:right="1365"/>
      </w:pPr>
      <w:proofErr w:type="spellStart"/>
      <w:r>
        <w:t>Cloud</w:t>
      </w:r>
      <w:proofErr w:type="spellEnd"/>
      <w:r>
        <w:t xml:space="preserve"> ve fiziksel sunucu hizmetlerimizde ücretsiz olarak servis </w:t>
      </w:r>
      <w:proofErr w:type="gramStart"/>
      <w:r>
        <w:t>dahilinde</w:t>
      </w:r>
      <w:proofErr w:type="gramEnd"/>
      <w:r>
        <w:t xml:space="preserve"> yedekleme sunulmamaktadır, ayrıca satın alınması</w:t>
      </w:r>
      <w:r>
        <w:rPr>
          <w:spacing w:val="-5"/>
        </w:rPr>
        <w:t xml:space="preserve"> </w:t>
      </w:r>
      <w:r>
        <w:t>gerekmektedir.</w:t>
      </w:r>
    </w:p>
    <w:p w:rsidR="00BE6E38" w:rsidRDefault="00A70915">
      <w:pPr>
        <w:pStyle w:val="ListeParagraf"/>
        <w:numPr>
          <w:ilvl w:val="0"/>
          <w:numId w:val="1"/>
        </w:numPr>
        <w:tabs>
          <w:tab w:val="left" w:pos="585"/>
          <w:tab w:val="left" w:pos="587"/>
        </w:tabs>
        <w:spacing w:line="249" w:lineRule="auto"/>
        <w:ind w:right="1333"/>
      </w:pPr>
      <w:proofErr w:type="spellStart"/>
      <w:r>
        <w:t>Cloud</w:t>
      </w:r>
      <w:proofErr w:type="spellEnd"/>
      <w:r>
        <w:t xml:space="preserve"> sunucu hizmetlerinde yedekleme hizmeti disk boyutunuza göre hesaplanarak fiyatlandırılmakta, satış aşamasında veya daha sonra</w:t>
      </w:r>
      <w:r>
        <w:rPr>
          <w:spacing w:val="-9"/>
        </w:rPr>
        <w:t xml:space="preserve"> </w:t>
      </w:r>
      <w:r>
        <w:t>alınabilmektedir.</w:t>
      </w:r>
    </w:p>
    <w:p w:rsidR="00BE6E38" w:rsidRDefault="00A70915">
      <w:pPr>
        <w:pStyle w:val="ListeParagraf"/>
        <w:numPr>
          <w:ilvl w:val="0"/>
          <w:numId w:val="1"/>
        </w:numPr>
        <w:tabs>
          <w:tab w:val="left" w:pos="585"/>
          <w:tab w:val="left" w:pos="587"/>
        </w:tabs>
        <w:spacing w:before="5" w:line="249" w:lineRule="auto"/>
        <w:ind w:right="842"/>
      </w:pPr>
      <w:r>
        <w:t xml:space="preserve">Fiziksel sunucu hizmetlerinde yedekleme hizmeti ile ilgili ihtiyaçlarınızı müşteri hizmetleri </w:t>
      </w:r>
      <w:proofErr w:type="gramStart"/>
      <w:r>
        <w:t>departmanımı</w:t>
      </w:r>
      <w:r>
        <w:t>z</w:t>
      </w:r>
      <w:proofErr w:type="gramEnd"/>
      <w:r>
        <w:t xml:space="preserve"> ile</w:t>
      </w:r>
      <w:r>
        <w:rPr>
          <w:spacing w:val="-4"/>
        </w:rPr>
        <w:t xml:space="preserve"> </w:t>
      </w:r>
      <w:r>
        <w:t>görüşebilirsiniz.</w:t>
      </w:r>
    </w:p>
    <w:p w:rsidR="00BE6E38" w:rsidRDefault="00A70915">
      <w:pPr>
        <w:pStyle w:val="ListeParagraf"/>
        <w:numPr>
          <w:ilvl w:val="0"/>
          <w:numId w:val="1"/>
        </w:numPr>
        <w:tabs>
          <w:tab w:val="left" w:pos="585"/>
          <w:tab w:val="left" w:pos="587"/>
        </w:tabs>
        <w:spacing w:line="249" w:lineRule="auto"/>
        <w:ind w:right="560"/>
      </w:pPr>
      <w:r>
        <w:t>Servis desteği hizmeti çerçevesinde uygulamalarınıza ait ve/veya kodlama/</w:t>
      </w:r>
      <w:proofErr w:type="spellStart"/>
      <w:r>
        <w:t>veritabanı</w:t>
      </w:r>
      <w:proofErr w:type="spellEnd"/>
      <w:r>
        <w:t xml:space="preserve"> ile ilgili destek</w:t>
      </w:r>
      <w:r>
        <w:rPr>
          <w:spacing w:val="-3"/>
        </w:rPr>
        <w:t xml:space="preserve"> </w:t>
      </w:r>
      <w:r>
        <w:t>sunulmamaktadır.</w:t>
      </w: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rPr>
          <w:sz w:val="20"/>
        </w:rPr>
      </w:pPr>
    </w:p>
    <w:p w:rsidR="00BE6E38" w:rsidRDefault="00BE6E38">
      <w:pPr>
        <w:pStyle w:val="GvdeMetni"/>
        <w:spacing w:before="10"/>
        <w:rPr>
          <w:sz w:val="15"/>
        </w:rPr>
      </w:pPr>
    </w:p>
    <w:p w:rsidR="008317BC" w:rsidRDefault="008317BC" w:rsidP="008317BC">
      <w:pPr>
        <w:spacing w:before="59" w:line="243" w:lineRule="exact"/>
        <w:ind w:left="2083" w:right="2068"/>
        <w:jc w:val="center"/>
        <w:rPr>
          <w:sz w:val="20"/>
        </w:rPr>
      </w:pPr>
      <w:proofErr w:type="spellStart"/>
      <w:r>
        <w:rPr>
          <w:sz w:val="20"/>
        </w:rPr>
        <w:t>Datanetron</w:t>
      </w:r>
      <w:proofErr w:type="spellEnd"/>
      <w:r>
        <w:rPr>
          <w:sz w:val="20"/>
        </w:rPr>
        <w:t xml:space="preserve"> </w:t>
      </w:r>
    </w:p>
    <w:p w:rsidR="008317BC" w:rsidRDefault="008317BC" w:rsidP="008317BC">
      <w:pPr>
        <w:ind w:left="2085" w:right="2068"/>
        <w:jc w:val="center"/>
        <w:rPr>
          <w:sz w:val="20"/>
        </w:rPr>
      </w:pPr>
      <w:proofErr w:type="spellStart"/>
      <w:r>
        <w:rPr>
          <w:sz w:val="20"/>
        </w:rPr>
        <w:t>Minarecik</w:t>
      </w:r>
      <w:proofErr w:type="spellEnd"/>
      <w:r>
        <w:rPr>
          <w:sz w:val="20"/>
        </w:rPr>
        <w:t xml:space="preserve"> Mah. 24/Turizm Caddesi No:23/401</w:t>
      </w:r>
    </w:p>
    <w:p w:rsidR="008317BC" w:rsidRDefault="008317BC" w:rsidP="008317BC">
      <w:pPr>
        <w:ind w:left="2085" w:right="2068"/>
        <w:jc w:val="center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tel</w:t>
      </w:r>
      <w:proofErr w:type="gramEnd"/>
      <w:r>
        <w:rPr>
          <w:sz w:val="20"/>
        </w:rPr>
        <w:t>: +90 (850) 307 63 87</w:t>
      </w:r>
    </w:p>
    <w:p w:rsidR="008317BC" w:rsidRDefault="008317BC" w:rsidP="008317BC">
      <w:pPr>
        <w:pStyle w:val="GvdeMetni"/>
        <w:spacing w:before="1"/>
        <w:rPr>
          <w:sz w:val="20"/>
        </w:rPr>
      </w:pPr>
    </w:p>
    <w:p w:rsidR="00BE6E38" w:rsidRDefault="008317BC" w:rsidP="008317BC">
      <w:pPr>
        <w:ind w:left="2085" w:right="2067"/>
        <w:jc w:val="center"/>
        <w:rPr>
          <w:sz w:val="20"/>
        </w:rPr>
      </w:pPr>
      <w:hyperlink r:id="rId18" w:history="1">
        <w:r w:rsidRPr="00C0680A">
          <w:rPr>
            <w:rStyle w:val="Kpr"/>
            <w:sz w:val="20"/>
          </w:rPr>
          <w:t>www.datanetron.com</w:t>
        </w:r>
      </w:hyperlink>
    </w:p>
    <w:sectPr w:rsidR="00BE6E38">
      <w:pgSz w:w="11910" w:h="16840"/>
      <w:pgMar w:top="1060" w:right="1280" w:bottom="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15" w:rsidRDefault="00A70915" w:rsidP="008317BC">
      <w:r>
        <w:separator/>
      </w:r>
    </w:p>
  </w:endnote>
  <w:endnote w:type="continuationSeparator" w:id="0">
    <w:p w:rsidR="00A70915" w:rsidRDefault="00A70915" w:rsidP="0083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BC" w:rsidRDefault="008317B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BC" w:rsidRDefault="008317B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BC" w:rsidRDefault="008317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15" w:rsidRDefault="00A70915" w:rsidP="008317BC">
      <w:r>
        <w:separator/>
      </w:r>
    </w:p>
  </w:footnote>
  <w:footnote w:type="continuationSeparator" w:id="0">
    <w:p w:rsidR="00A70915" w:rsidRDefault="00A70915" w:rsidP="00831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BC" w:rsidRDefault="008317B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BC" w:rsidRDefault="008317B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BC" w:rsidRDefault="008317B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2F98"/>
    <w:multiLevelType w:val="hybridMultilevel"/>
    <w:tmpl w:val="256AB954"/>
    <w:lvl w:ilvl="0" w:tplc="7992485C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83AA7272">
      <w:numFmt w:val="bullet"/>
      <w:lvlText w:val="•"/>
      <w:lvlJc w:val="left"/>
      <w:pPr>
        <w:ind w:left="1458" w:hanging="360"/>
      </w:pPr>
      <w:rPr>
        <w:rFonts w:hint="default"/>
        <w:lang w:val="tr-TR" w:eastAsia="tr-TR" w:bidi="tr-TR"/>
      </w:rPr>
    </w:lvl>
    <w:lvl w:ilvl="2" w:tplc="F8242906">
      <w:numFmt w:val="bullet"/>
      <w:lvlText w:val="•"/>
      <w:lvlJc w:val="left"/>
      <w:pPr>
        <w:ind w:left="2337" w:hanging="360"/>
      </w:pPr>
      <w:rPr>
        <w:rFonts w:hint="default"/>
        <w:lang w:val="tr-TR" w:eastAsia="tr-TR" w:bidi="tr-TR"/>
      </w:rPr>
    </w:lvl>
    <w:lvl w:ilvl="3" w:tplc="51BE3A06">
      <w:numFmt w:val="bullet"/>
      <w:lvlText w:val="•"/>
      <w:lvlJc w:val="left"/>
      <w:pPr>
        <w:ind w:left="3215" w:hanging="360"/>
      </w:pPr>
      <w:rPr>
        <w:rFonts w:hint="default"/>
        <w:lang w:val="tr-TR" w:eastAsia="tr-TR" w:bidi="tr-TR"/>
      </w:rPr>
    </w:lvl>
    <w:lvl w:ilvl="4" w:tplc="746E37EE">
      <w:numFmt w:val="bullet"/>
      <w:lvlText w:val="•"/>
      <w:lvlJc w:val="left"/>
      <w:pPr>
        <w:ind w:left="4094" w:hanging="360"/>
      </w:pPr>
      <w:rPr>
        <w:rFonts w:hint="default"/>
        <w:lang w:val="tr-TR" w:eastAsia="tr-TR" w:bidi="tr-TR"/>
      </w:rPr>
    </w:lvl>
    <w:lvl w:ilvl="5" w:tplc="FE06E254">
      <w:numFmt w:val="bullet"/>
      <w:lvlText w:val="•"/>
      <w:lvlJc w:val="left"/>
      <w:pPr>
        <w:ind w:left="4973" w:hanging="360"/>
      </w:pPr>
      <w:rPr>
        <w:rFonts w:hint="default"/>
        <w:lang w:val="tr-TR" w:eastAsia="tr-TR" w:bidi="tr-TR"/>
      </w:rPr>
    </w:lvl>
    <w:lvl w:ilvl="6" w:tplc="75D63856">
      <w:numFmt w:val="bullet"/>
      <w:lvlText w:val="•"/>
      <w:lvlJc w:val="left"/>
      <w:pPr>
        <w:ind w:left="5851" w:hanging="360"/>
      </w:pPr>
      <w:rPr>
        <w:rFonts w:hint="default"/>
        <w:lang w:val="tr-TR" w:eastAsia="tr-TR" w:bidi="tr-TR"/>
      </w:rPr>
    </w:lvl>
    <w:lvl w:ilvl="7" w:tplc="CA3E509E">
      <w:numFmt w:val="bullet"/>
      <w:lvlText w:val="•"/>
      <w:lvlJc w:val="left"/>
      <w:pPr>
        <w:ind w:left="6730" w:hanging="360"/>
      </w:pPr>
      <w:rPr>
        <w:rFonts w:hint="default"/>
        <w:lang w:val="tr-TR" w:eastAsia="tr-TR" w:bidi="tr-TR"/>
      </w:rPr>
    </w:lvl>
    <w:lvl w:ilvl="8" w:tplc="4CB4F712">
      <w:numFmt w:val="bullet"/>
      <w:lvlText w:val="•"/>
      <w:lvlJc w:val="left"/>
      <w:pPr>
        <w:ind w:left="7609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38"/>
    <w:rsid w:val="008317BC"/>
    <w:rsid w:val="008F28AC"/>
    <w:rsid w:val="00A70915"/>
    <w:rsid w:val="00BE6E38"/>
    <w:rsid w:val="00D7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87"/>
      <w:ind w:left="13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6"/>
      <w:ind w:left="586" w:hanging="360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45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17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7BC"/>
    <w:rPr>
      <w:rFonts w:ascii="Tahoma" w:eastAsia="Calibri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8317B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317BC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317B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317BC"/>
    <w:rPr>
      <w:rFonts w:ascii="Calibri" w:eastAsia="Calibri" w:hAnsi="Calibri" w:cs="Calibri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8317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87"/>
      <w:ind w:left="13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6"/>
      <w:ind w:left="586" w:hanging="360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45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17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7BC"/>
    <w:rPr>
      <w:rFonts w:ascii="Tahoma" w:eastAsia="Calibri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8317B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317BC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317B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317BC"/>
    <w:rPr>
      <w:rFonts w:ascii="Calibri" w:eastAsia="Calibri" w:hAnsi="Calibri" w:cs="Calibri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8317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datanetr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datanetron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tanetron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tanetron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Ilknaz</dc:creator>
  <cp:lastModifiedBy>Furkan Topacoglu</cp:lastModifiedBy>
  <cp:revision>3</cp:revision>
  <dcterms:created xsi:type="dcterms:W3CDTF">2020-10-09T19:12:00Z</dcterms:created>
  <dcterms:modified xsi:type="dcterms:W3CDTF">2020-10-09T19:15:00Z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2020-10-09T00:00:00Z</vt:filetime>
  </property>
</Properties>
</file>